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6DDC0D5"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4B7716">
        <w:rPr>
          <w:b/>
          <w:noProof/>
          <w:sz w:val="24"/>
          <w:lang w:eastAsia="ko-KR"/>
        </w:rPr>
        <w:t>6</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BF6B0F" w:rsidRPr="00BF6B0F">
        <w:rPr>
          <w:b/>
          <w:i/>
          <w:noProof/>
          <w:sz w:val="28"/>
        </w:rPr>
        <w:t>S2-2105499</w:t>
      </w:r>
    </w:p>
    <w:p w14:paraId="7CB45193" w14:textId="7873B44C" w:rsidR="001E41F3" w:rsidRDefault="005618C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6641F">
        <w:rPr>
          <w:b/>
          <w:noProof/>
          <w:sz w:val="24"/>
        </w:rPr>
        <w:t xml:space="preserve">Elbonia, </w:t>
      </w:r>
      <w:r w:rsidR="004B7716">
        <w:rPr>
          <w:b/>
          <w:noProof/>
          <w:sz w:val="24"/>
          <w:lang w:eastAsia="ko-KR"/>
        </w:rPr>
        <w:t>August</w:t>
      </w:r>
      <w:r w:rsidR="004D3953">
        <w:rPr>
          <w:b/>
          <w:noProof/>
          <w:sz w:val="24"/>
          <w:lang w:eastAsia="ko-KR"/>
        </w:rPr>
        <w:t xml:space="preserve"> </w:t>
      </w:r>
      <w:r w:rsidR="004D3953">
        <w:rPr>
          <w:rFonts w:hint="eastAsia"/>
          <w:b/>
          <w:noProof/>
          <w:sz w:val="24"/>
          <w:lang w:eastAsia="ko-KR"/>
        </w:rPr>
        <w:t>1</w:t>
      </w:r>
      <w:r w:rsidR="004B7716">
        <w:rPr>
          <w:b/>
          <w:noProof/>
          <w:sz w:val="24"/>
          <w:lang w:eastAsia="ko-KR"/>
        </w:rPr>
        <w:t>6</w:t>
      </w:r>
      <w:r w:rsidR="0036641F">
        <w:rPr>
          <w:b/>
          <w:noProof/>
          <w:sz w:val="24"/>
        </w:rPr>
        <w:t xml:space="preserve">– </w:t>
      </w:r>
      <w:r w:rsidR="004D3953">
        <w:rPr>
          <w:rFonts w:hint="eastAsia"/>
          <w:b/>
          <w:noProof/>
          <w:sz w:val="24"/>
          <w:lang w:eastAsia="ko-KR"/>
        </w:rPr>
        <w:t>28</w:t>
      </w:r>
      <w:r w:rsidR="0036641F">
        <w:rPr>
          <w:b/>
          <w:noProof/>
          <w:sz w:val="24"/>
        </w:rPr>
        <w:t>, 20</w:t>
      </w:r>
      <w:r w:rsidR="008D06F7">
        <w:rPr>
          <w:rFonts w:hint="eastAsia"/>
          <w:b/>
          <w:noProof/>
          <w:sz w:val="24"/>
          <w:lang w:eastAsia="ko-KR"/>
        </w:rPr>
        <w:t>21</w:t>
      </w:r>
      <w:r>
        <w:rPr>
          <w:b/>
          <w:noProof/>
          <w:sz w:val="24"/>
          <w:lang w:eastAsia="ko-KR"/>
        </w:rPr>
        <w:fldChar w:fldCharType="end"/>
      </w:r>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FFD02B" w:rsidR="001E41F3" w:rsidRPr="00410371" w:rsidRDefault="005618C5" w:rsidP="00952FEA">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952FEA">
              <w:rPr>
                <w:rFonts w:hint="eastAsia"/>
                <w:b/>
                <w:noProof/>
                <w:sz w:val="28"/>
                <w:lang w:eastAsia="ko-KR"/>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297EF1" w:rsidR="001E41F3" w:rsidRPr="00410371" w:rsidRDefault="003D560E" w:rsidP="004D3953">
            <w:pPr>
              <w:pStyle w:val="CRCoverPage"/>
              <w:spacing w:after="0"/>
              <w:rPr>
                <w:noProof/>
              </w:rPr>
            </w:pPr>
            <w:r>
              <w:rPr>
                <w:b/>
                <w:noProof/>
                <w:sz w:val="28"/>
                <w:lang w:eastAsia="ko-KR"/>
              </w:rPr>
              <w:t>2925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875623" w:rsidR="001E41F3" w:rsidRPr="00410371" w:rsidRDefault="00952FEA" w:rsidP="00952FEA">
            <w:pPr>
              <w:pStyle w:val="CRCoverPage"/>
              <w:spacing w:after="0"/>
              <w:jc w:val="center"/>
              <w:rPr>
                <w:b/>
                <w:noProof/>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376DCD" w:rsidR="001E41F3" w:rsidRPr="00410371" w:rsidRDefault="005618C5" w:rsidP="00D75379">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w:t>
            </w:r>
            <w:r w:rsidR="002B773F">
              <w:rPr>
                <w:b/>
                <w:noProof/>
                <w:sz w:val="28"/>
                <w:lang w:eastAsia="ko-KR"/>
              </w:rPr>
              <w:t>7</w:t>
            </w:r>
            <w:r w:rsidR="0036641F">
              <w:rPr>
                <w:b/>
                <w:noProof/>
                <w:sz w:val="28"/>
              </w:rPr>
              <w:t>.</w:t>
            </w:r>
            <w:r w:rsidR="002B773F">
              <w:rPr>
                <w:b/>
                <w:noProof/>
                <w:sz w:val="28"/>
                <w:lang w:eastAsia="ko-KR"/>
              </w:rPr>
              <w:t>1</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2F6FD2" w:rsidR="001E41F3" w:rsidRDefault="007673B5" w:rsidP="00952FEA">
            <w:pPr>
              <w:pStyle w:val="CRCoverPage"/>
              <w:spacing w:after="0"/>
              <w:ind w:left="100"/>
              <w:rPr>
                <w:noProof/>
              </w:rPr>
            </w:pPr>
            <w:r>
              <w:rPr>
                <w:noProof/>
                <w:lang w:eastAsia="ko-KR"/>
              </w:rPr>
              <w:t xml:space="preserve">UE-DS-TT Residence Time </w:t>
            </w:r>
            <w:r w:rsidR="00405019">
              <w:rPr>
                <w:noProof/>
                <w:lang w:eastAsia="ko-KR"/>
              </w:rPr>
              <w:t>and</w:t>
            </w:r>
            <w:r w:rsidR="00C65275">
              <w:rPr>
                <w:noProof/>
                <w:lang w:eastAsia="ko-KR"/>
              </w:rPr>
              <w:t xml:space="preserve"> </w:t>
            </w:r>
            <w:r w:rsidR="005126E2">
              <w:rPr>
                <w:noProof/>
                <w:lang w:eastAsia="ko-KR"/>
              </w:rPr>
              <w:t xml:space="preserve">calculation of </w:t>
            </w:r>
            <w:r w:rsidR="00324A9D">
              <w:rPr>
                <w:noProof/>
                <w:lang w:eastAsia="ko-KR"/>
              </w:rPr>
              <w:t>Required PDB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F5668C" w:rsidR="001E41F3" w:rsidRDefault="00335E6E" w:rsidP="00323B7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5618C5"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17BB1" w:rsidR="001E41F3" w:rsidRDefault="00965926">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8FF961" w:rsidR="001E41F3" w:rsidRDefault="005618C5" w:rsidP="004D3953">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8E38EC">
              <w:rPr>
                <w:noProof/>
              </w:rPr>
              <w:t>1</w:t>
            </w:r>
            <w:r w:rsidR="0036641F">
              <w:rPr>
                <w:noProof/>
              </w:rPr>
              <w:t>-</w:t>
            </w:r>
            <w:r w:rsidR="008E38EC">
              <w:rPr>
                <w:noProof/>
              </w:rPr>
              <w:t>0</w:t>
            </w:r>
            <w:r w:rsidR="00335E6E">
              <w:rPr>
                <w:noProof/>
                <w:lang w:eastAsia="ko-KR"/>
              </w:rPr>
              <w:t>7</w:t>
            </w:r>
            <w:r w:rsidR="00952FEA">
              <w:rPr>
                <w:rFonts w:hint="eastAsia"/>
                <w:noProof/>
                <w:lang w:eastAsia="ko-KR"/>
              </w:rPr>
              <w:t>-</w:t>
            </w:r>
            <w:r w:rsidR="00335E6E">
              <w:rPr>
                <w:noProof/>
                <w:lang w:eastAsia="ko-KR"/>
              </w:rPr>
              <w:t>15</w:t>
            </w:r>
            <w:r>
              <w:rPr>
                <w:noProof/>
                <w:lang w:eastAsia="ko-K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6A08B9" w:rsidR="001E41F3" w:rsidRDefault="005705F2"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5618C5" w:rsidP="00D753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6B29062" w14:textId="150910C3" w:rsidR="008E38EC" w:rsidRDefault="00214A11" w:rsidP="008E38EC">
            <w:pPr>
              <w:pStyle w:val="CRCoverPage"/>
              <w:spacing w:after="0"/>
              <w:rPr>
                <w:ins w:id="2" w:author="Ericsson" w:date="2021-08-17T15:33:00Z"/>
                <w:noProof/>
                <w:lang w:eastAsia="ko-KR"/>
              </w:rPr>
            </w:pPr>
            <w:r>
              <w:rPr>
                <w:noProof/>
                <w:lang w:eastAsia="ko-KR"/>
              </w:rPr>
              <w:t xml:space="preserve">The current proceedures </w:t>
            </w:r>
            <w:r w:rsidR="003666C2">
              <w:rPr>
                <w:noProof/>
                <w:lang w:eastAsia="ko-KR"/>
              </w:rPr>
              <w:t>“</w:t>
            </w:r>
            <w:r w:rsidR="00BC42BA" w:rsidRPr="00BC42BA">
              <w:rPr>
                <w:noProof/>
                <w:lang w:eastAsia="ko-KR"/>
              </w:rPr>
              <w:t>Setting up an AF session with required QoS procedure</w:t>
            </w:r>
            <w:r w:rsidR="003666C2">
              <w:rPr>
                <w:noProof/>
                <w:lang w:eastAsia="ko-KR"/>
              </w:rPr>
              <w:t>”</w:t>
            </w:r>
            <w:r w:rsidR="00BC42BA">
              <w:rPr>
                <w:noProof/>
                <w:lang w:eastAsia="ko-KR"/>
              </w:rPr>
              <w:t xml:space="preserve"> (clause </w:t>
            </w:r>
            <w:r w:rsidR="00021BC0">
              <w:rPr>
                <w:noProof/>
                <w:lang w:eastAsia="ko-KR"/>
              </w:rPr>
              <w:t>4.15.6.6) and “</w:t>
            </w:r>
            <w:r w:rsidR="00021BC0" w:rsidRPr="00021BC0">
              <w:rPr>
                <w:noProof/>
                <w:lang w:eastAsia="ko-KR"/>
              </w:rPr>
              <w:t>AF session with required QoS update procedure</w:t>
            </w:r>
            <w:r w:rsidR="00021BC0">
              <w:rPr>
                <w:noProof/>
                <w:lang w:eastAsia="ko-KR"/>
              </w:rPr>
              <w:t>”</w:t>
            </w:r>
            <w:r w:rsidR="003666C2">
              <w:rPr>
                <w:noProof/>
                <w:lang w:eastAsia="ko-KR"/>
              </w:rPr>
              <w:t xml:space="preserve"> </w:t>
            </w:r>
            <w:r w:rsidR="00021BC0">
              <w:rPr>
                <w:noProof/>
                <w:lang w:eastAsia="ko-KR"/>
              </w:rPr>
              <w:t>(clause 4.15.6.6a) in TS</w:t>
            </w:r>
            <w:r w:rsidR="00906764">
              <w:rPr>
                <w:noProof/>
                <w:lang w:eastAsia="ko-KR"/>
              </w:rPr>
              <w:t xml:space="preserve"> 23.502 </w:t>
            </w:r>
            <w:r w:rsidR="00195430">
              <w:rPr>
                <w:noProof/>
                <w:lang w:eastAsia="ko-KR"/>
              </w:rPr>
              <w:t xml:space="preserve">assume that the TSCTSF </w:t>
            </w:r>
            <w:r w:rsidR="0093672F">
              <w:rPr>
                <w:noProof/>
                <w:lang w:eastAsia="ko-KR"/>
              </w:rPr>
              <w:t>knows</w:t>
            </w:r>
            <w:r w:rsidR="00C87AFE">
              <w:rPr>
                <w:noProof/>
                <w:lang w:eastAsia="ko-KR"/>
              </w:rPr>
              <w:t xml:space="preserve"> the UE-DS-TT Residence Time and therefore</w:t>
            </w:r>
            <w:r w:rsidR="009846CE">
              <w:rPr>
                <w:noProof/>
                <w:lang w:eastAsia="ko-KR"/>
              </w:rPr>
              <w:t xml:space="preserve"> it</w:t>
            </w:r>
            <w:r w:rsidR="00C87AFE">
              <w:rPr>
                <w:noProof/>
                <w:lang w:eastAsia="ko-KR"/>
              </w:rPr>
              <w:t xml:space="preserve"> is able to calcul</w:t>
            </w:r>
            <w:r w:rsidR="0071499F">
              <w:rPr>
                <w:noProof/>
                <w:lang w:eastAsia="ko-KR"/>
              </w:rPr>
              <w:t xml:space="preserve">ate a Requested PDB </w:t>
            </w:r>
            <w:r w:rsidR="005126E2">
              <w:rPr>
                <w:noProof/>
                <w:lang w:eastAsia="ko-KR"/>
              </w:rPr>
              <w:t>using the</w:t>
            </w:r>
            <w:r w:rsidR="009846CE">
              <w:rPr>
                <w:noProof/>
                <w:lang w:eastAsia="ko-KR"/>
              </w:rPr>
              <w:t xml:space="preserve"> received Requested 5GS delay from the </w:t>
            </w:r>
            <w:r w:rsidR="00064949">
              <w:rPr>
                <w:noProof/>
                <w:lang w:eastAsia="ko-KR"/>
              </w:rPr>
              <w:t xml:space="preserve">NEF (as provided by the AF). </w:t>
            </w:r>
            <w:r w:rsidR="00DC2120">
              <w:rPr>
                <w:noProof/>
                <w:lang w:eastAsia="ko-KR"/>
              </w:rPr>
              <w:t>T</w:t>
            </w:r>
            <w:r w:rsidR="000660DC">
              <w:rPr>
                <w:noProof/>
                <w:lang w:eastAsia="ko-KR"/>
              </w:rPr>
              <w:t xml:space="preserve">he TSCTSF calculates a Requested PDB by substracting </w:t>
            </w:r>
            <w:r w:rsidR="006D65C8">
              <w:rPr>
                <w:noProof/>
                <w:lang w:eastAsia="ko-KR"/>
              </w:rPr>
              <w:t xml:space="preserve">the UE-DS-TT Residence Time from the </w:t>
            </w:r>
            <w:r w:rsidR="00631A28">
              <w:rPr>
                <w:noProof/>
                <w:lang w:eastAsia="ko-KR"/>
              </w:rPr>
              <w:t>Requested 5GS delay. Ho</w:t>
            </w:r>
            <w:r w:rsidR="001E3188">
              <w:rPr>
                <w:noProof/>
                <w:lang w:eastAsia="ko-KR"/>
              </w:rPr>
              <w:t xml:space="preserve">wever, </w:t>
            </w:r>
            <w:r w:rsidR="0090747B">
              <w:rPr>
                <w:noProof/>
                <w:lang w:eastAsia="ko-KR"/>
              </w:rPr>
              <w:t xml:space="preserve">it </w:t>
            </w:r>
            <w:r w:rsidR="001E3188">
              <w:rPr>
                <w:noProof/>
                <w:lang w:eastAsia="ko-KR"/>
              </w:rPr>
              <w:t xml:space="preserve">remains </w:t>
            </w:r>
            <w:r w:rsidR="0090747B">
              <w:rPr>
                <w:noProof/>
                <w:lang w:eastAsia="ko-KR"/>
              </w:rPr>
              <w:t>unspecified how</w:t>
            </w:r>
            <w:r w:rsidR="001E3188">
              <w:rPr>
                <w:noProof/>
                <w:lang w:eastAsia="ko-KR"/>
              </w:rPr>
              <w:t xml:space="preserve"> </w:t>
            </w:r>
            <w:r w:rsidR="005E44BF">
              <w:rPr>
                <w:noProof/>
                <w:lang w:eastAsia="ko-KR"/>
              </w:rPr>
              <w:t xml:space="preserve">the </w:t>
            </w:r>
            <w:r w:rsidR="0090747B">
              <w:rPr>
                <w:noProof/>
                <w:lang w:eastAsia="ko-KR"/>
              </w:rPr>
              <w:t xml:space="preserve">UE-DS-TT Residence Time is </w:t>
            </w:r>
            <w:r w:rsidR="00FA5F3E">
              <w:rPr>
                <w:noProof/>
                <w:lang w:eastAsia="ko-KR"/>
              </w:rPr>
              <w:t>delivered from the PCF</w:t>
            </w:r>
            <w:r w:rsidR="009A2147">
              <w:rPr>
                <w:noProof/>
                <w:lang w:eastAsia="ko-KR"/>
              </w:rPr>
              <w:t xml:space="preserve"> to the aforementioned TSCTSF</w:t>
            </w:r>
            <w:r w:rsidR="00D427FD">
              <w:rPr>
                <w:noProof/>
                <w:lang w:eastAsia="ko-KR"/>
              </w:rPr>
              <w:t>.</w:t>
            </w:r>
            <w:r w:rsidR="00D42985">
              <w:rPr>
                <w:noProof/>
                <w:lang w:eastAsia="ko-KR"/>
              </w:rPr>
              <w:t xml:space="preserve"> </w:t>
            </w:r>
            <w:r w:rsidR="00447B8C">
              <w:rPr>
                <w:noProof/>
                <w:lang w:eastAsia="ko-KR"/>
              </w:rPr>
              <w:t>To correct the procedures, several options can be considered</w:t>
            </w:r>
            <w:ins w:id="3" w:author="Ericsson" w:date="2021-08-17T15:06:00Z">
              <w:r w:rsidR="00F249C0">
                <w:rPr>
                  <w:noProof/>
                  <w:lang w:eastAsia="ko-KR"/>
                </w:rPr>
                <w:t>, as shown in the original version of this CR</w:t>
              </w:r>
            </w:ins>
            <w:r w:rsidR="00447B8C">
              <w:rPr>
                <w:noProof/>
                <w:lang w:eastAsia="ko-KR"/>
              </w:rPr>
              <w:t xml:space="preserve">. </w:t>
            </w:r>
            <w:del w:id="4" w:author="Ericsson" w:date="2021-08-17T15:06:00Z">
              <w:r w:rsidR="00447B8C" w:rsidDel="00F249C0">
                <w:rPr>
                  <w:noProof/>
                  <w:lang w:eastAsia="ko-KR"/>
                </w:rPr>
                <w:delText>For instance,</w:delText>
              </w:r>
            </w:del>
            <w:r w:rsidR="00447B8C">
              <w:rPr>
                <w:noProof/>
                <w:lang w:eastAsia="ko-KR"/>
              </w:rPr>
              <w:t xml:space="preserve"> 1) </w:t>
            </w:r>
            <w:r w:rsidR="009B5897">
              <w:rPr>
                <w:noProof/>
                <w:lang w:eastAsia="ko-KR"/>
              </w:rPr>
              <w:t xml:space="preserve">PCF calculates a Requested PDB if the TSCTSF forwards the received Requested 5GS delay </w:t>
            </w:r>
            <w:r w:rsidR="00EF09B1">
              <w:rPr>
                <w:noProof/>
                <w:lang w:eastAsia="ko-KR"/>
              </w:rPr>
              <w:t>in the</w:t>
            </w:r>
            <w:r w:rsidR="0027528C">
              <w:rPr>
                <w:noProof/>
                <w:lang w:eastAsia="ko-KR"/>
              </w:rPr>
              <w:t xml:space="preserve"> Npcf_PolicyAuthorization_Create/Update request to the PCF, 2) </w:t>
            </w:r>
            <w:r w:rsidR="00F325BC">
              <w:rPr>
                <w:noProof/>
                <w:lang w:eastAsia="ko-KR"/>
              </w:rPr>
              <w:t xml:space="preserve">the serving </w:t>
            </w:r>
            <w:r w:rsidR="00230EEA">
              <w:rPr>
                <w:noProof/>
                <w:lang w:eastAsia="ko-KR"/>
              </w:rPr>
              <w:t xml:space="preserve">TSCTSF stores </w:t>
            </w:r>
            <w:r w:rsidR="003C24BD">
              <w:rPr>
                <w:noProof/>
                <w:lang w:eastAsia="ko-KR"/>
              </w:rPr>
              <w:t xml:space="preserve">its address in the UDR so that </w:t>
            </w:r>
            <w:r w:rsidR="00C967DF">
              <w:rPr>
                <w:noProof/>
                <w:lang w:eastAsia="ko-KR"/>
              </w:rPr>
              <w:t xml:space="preserve">the </w:t>
            </w:r>
            <w:r w:rsidR="0059048B">
              <w:rPr>
                <w:noProof/>
                <w:lang w:eastAsia="ko-KR"/>
              </w:rPr>
              <w:t>PCF</w:t>
            </w:r>
            <w:r w:rsidR="009927A3">
              <w:rPr>
                <w:noProof/>
                <w:lang w:eastAsia="ko-KR"/>
              </w:rPr>
              <w:t xml:space="preserve"> could receive notifications and</w:t>
            </w:r>
            <w:r w:rsidR="0059048B">
              <w:rPr>
                <w:noProof/>
                <w:lang w:eastAsia="ko-KR"/>
              </w:rPr>
              <w:t xml:space="preserve"> </w:t>
            </w:r>
            <w:r w:rsidR="002808E1">
              <w:rPr>
                <w:noProof/>
                <w:lang w:eastAsia="ko-KR"/>
              </w:rPr>
              <w:t>deliver</w:t>
            </w:r>
            <w:r w:rsidR="0059048B">
              <w:rPr>
                <w:noProof/>
                <w:lang w:eastAsia="ko-KR"/>
              </w:rPr>
              <w:t xml:space="preserve"> </w:t>
            </w:r>
            <w:r w:rsidR="00EB640D">
              <w:rPr>
                <w:noProof/>
                <w:lang w:eastAsia="ko-KR"/>
              </w:rPr>
              <w:t xml:space="preserve">a UE-DS-TT Residence Time </w:t>
            </w:r>
            <w:r w:rsidR="00F306FE">
              <w:rPr>
                <w:noProof/>
                <w:lang w:eastAsia="ko-KR"/>
              </w:rPr>
              <w:t xml:space="preserve">to the serving TSCTSF </w:t>
            </w:r>
            <w:r w:rsidR="002E4DE5">
              <w:rPr>
                <w:noProof/>
                <w:lang w:eastAsia="ko-KR"/>
              </w:rPr>
              <w:t xml:space="preserve">for </w:t>
            </w:r>
            <w:r w:rsidR="00F306FE">
              <w:rPr>
                <w:noProof/>
                <w:lang w:eastAsia="ko-KR"/>
              </w:rPr>
              <w:t>a Requested PDB calculation</w:t>
            </w:r>
            <w:r w:rsidR="00027721">
              <w:rPr>
                <w:noProof/>
                <w:lang w:eastAsia="ko-KR"/>
              </w:rPr>
              <w:t xml:space="preserve">, 3) </w:t>
            </w:r>
            <w:r w:rsidR="002E4DE5">
              <w:rPr>
                <w:noProof/>
                <w:lang w:eastAsia="ko-KR"/>
              </w:rPr>
              <w:t xml:space="preserve">the serving TSCTSF address is preconfigure in the PCF and </w:t>
            </w:r>
            <w:r w:rsidR="00E94027">
              <w:rPr>
                <w:noProof/>
                <w:lang w:eastAsia="ko-KR"/>
              </w:rPr>
              <w:t xml:space="preserve">the PCF can send directly a UE-DS-TT Residence Time to </w:t>
            </w:r>
            <w:r w:rsidR="009976D2">
              <w:rPr>
                <w:noProof/>
                <w:lang w:eastAsia="ko-KR"/>
              </w:rPr>
              <w:t>the TSCTSF for a Requested PDB calculation</w:t>
            </w:r>
            <w:r w:rsidR="00F759D6">
              <w:rPr>
                <w:noProof/>
                <w:lang w:eastAsia="ko-KR"/>
              </w:rPr>
              <w:t xml:space="preserve">. </w:t>
            </w:r>
            <w:r w:rsidR="004C6FF2">
              <w:rPr>
                <w:noProof/>
                <w:lang w:eastAsia="ko-KR"/>
              </w:rPr>
              <w:t xml:space="preserve">Option 1 </w:t>
            </w:r>
            <w:r w:rsidR="00244E1C">
              <w:rPr>
                <w:noProof/>
                <w:lang w:eastAsia="ko-KR"/>
              </w:rPr>
              <w:t>does not impose additional complexity</w:t>
            </w:r>
            <w:r w:rsidR="006618FC">
              <w:rPr>
                <w:noProof/>
                <w:lang w:eastAsia="ko-KR"/>
              </w:rPr>
              <w:t xml:space="preserve"> since </w:t>
            </w:r>
            <w:r w:rsidR="00C62363">
              <w:rPr>
                <w:noProof/>
                <w:lang w:eastAsia="ko-KR"/>
              </w:rPr>
              <w:t>the PCF perform</w:t>
            </w:r>
            <w:r w:rsidR="008E14D0">
              <w:rPr>
                <w:noProof/>
                <w:lang w:eastAsia="ko-KR"/>
              </w:rPr>
              <w:t>s</w:t>
            </w:r>
            <w:r w:rsidR="008A7675">
              <w:rPr>
                <w:noProof/>
                <w:lang w:eastAsia="ko-KR"/>
              </w:rPr>
              <w:t xml:space="preserve"> the</w:t>
            </w:r>
            <w:r w:rsidR="00C62363">
              <w:rPr>
                <w:noProof/>
                <w:lang w:eastAsia="ko-KR"/>
              </w:rPr>
              <w:t xml:space="preserve"> subtract</w:t>
            </w:r>
            <w:r w:rsidR="008A7675">
              <w:rPr>
                <w:noProof/>
                <w:lang w:eastAsia="ko-KR"/>
              </w:rPr>
              <w:t>i</w:t>
            </w:r>
            <w:r w:rsidR="00C62363">
              <w:rPr>
                <w:noProof/>
                <w:lang w:eastAsia="ko-KR"/>
              </w:rPr>
              <w:t xml:space="preserve">on operation and </w:t>
            </w:r>
            <w:r w:rsidR="002054D4">
              <w:rPr>
                <w:noProof/>
                <w:lang w:eastAsia="ko-KR"/>
              </w:rPr>
              <w:t>no</w:t>
            </w:r>
            <w:r w:rsidR="005A2803">
              <w:rPr>
                <w:noProof/>
                <w:lang w:eastAsia="ko-KR"/>
              </w:rPr>
              <w:t xml:space="preserve"> extra</w:t>
            </w:r>
            <w:r w:rsidR="002054D4">
              <w:rPr>
                <w:noProof/>
                <w:lang w:eastAsia="ko-KR"/>
              </w:rPr>
              <w:t xml:space="preserve"> messag</w:t>
            </w:r>
            <w:r w:rsidR="00B3037E">
              <w:rPr>
                <w:noProof/>
                <w:lang w:eastAsia="ko-KR"/>
              </w:rPr>
              <w:t xml:space="preserve">es </w:t>
            </w:r>
            <w:r w:rsidR="00DB6A32">
              <w:rPr>
                <w:noProof/>
                <w:lang w:eastAsia="ko-KR"/>
              </w:rPr>
              <w:t xml:space="preserve">are required </w:t>
            </w:r>
            <w:r w:rsidR="008A7675">
              <w:rPr>
                <w:noProof/>
                <w:lang w:eastAsia="ko-KR"/>
              </w:rPr>
              <w:t>between NFs.</w:t>
            </w:r>
            <w:ins w:id="5" w:author="Ericsson" w:date="2021-08-17T15:06:00Z">
              <w:r w:rsidR="00F249C0">
                <w:rPr>
                  <w:noProof/>
                  <w:lang w:eastAsia="ko-KR"/>
                </w:rPr>
                <w:t xml:space="preserve"> However, </w:t>
              </w:r>
            </w:ins>
            <w:ins w:id="6" w:author="Ericsson" w:date="2021-08-17T15:07:00Z">
              <w:r w:rsidR="00F249C0">
                <w:rPr>
                  <w:noProof/>
                  <w:lang w:eastAsia="ko-KR"/>
                </w:rPr>
                <w:t>option 1 is not aligned with the TSN case where the substraction is performed by the TSN AF</w:t>
              </w:r>
            </w:ins>
            <w:ins w:id="7" w:author="Ericsson" w:date="2021-08-17T15:08:00Z">
              <w:r w:rsidR="00F249C0">
                <w:rPr>
                  <w:noProof/>
                  <w:lang w:eastAsia="ko-KR"/>
                </w:rPr>
                <w:t xml:space="preserve">. </w:t>
              </w:r>
            </w:ins>
            <w:r w:rsidR="000370C2">
              <w:rPr>
                <w:noProof/>
                <w:lang w:eastAsia="ko-KR"/>
              </w:rPr>
              <w:t xml:space="preserve"> </w:t>
            </w:r>
            <w:del w:id="8" w:author="Ericsson" w:date="2021-08-17T15:10:00Z">
              <w:r w:rsidR="000370C2" w:rsidDel="00F249C0">
                <w:rPr>
                  <w:noProof/>
                  <w:lang w:eastAsia="ko-KR"/>
                </w:rPr>
                <w:delText>In contra</w:delText>
              </w:r>
              <w:r w:rsidR="00DC5C54" w:rsidDel="00F249C0">
                <w:rPr>
                  <w:noProof/>
                  <w:lang w:eastAsia="ko-KR"/>
                </w:rPr>
                <w:delText>s</w:delText>
              </w:r>
              <w:r w:rsidR="000370C2" w:rsidDel="00F249C0">
                <w:rPr>
                  <w:noProof/>
                  <w:lang w:eastAsia="ko-KR"/>
                </w:rPr>
                <w:delText xml:space="preserve">t, </w:delText>
              </w:r>
            </w:del>
            <w:r w:rsidR="000370C2">
              <w:rPr>
                <w:noProof/>
                <w:lang w:eastAsia="ko-KR"/>
              </w:rPr>
              <w:t xml:space="preserve">Option 2 </w:t>
            </w:r>
            <w:r w:rsidR="00E0238A">
              <w:rPr>
                <w:noProof/>
                <w:lang w:eastAsia="ko-KR"/>
              </w:rPr>
              <w:t>involves</w:t>
            </w:r>
            <w:ins w:id="9" w:author="Ericsson" w:date="2021-08-17T15:23:00Z">
              <w:r w:rsidR="00CF7A9E">
                <w:rPr>
                  <w:noProof/>
                  <w:lang w:eastAsia="ko-KR"/>
                </w:rPr>
                <w:t xml:space="preserve"> the storage of </w:t>
              </w:r>
            </w:ins>
            <w:ins w:id="10" w:author="Ericsson" w:date="2021-08-17T15:24:00Z">
              <w:r w:rsidR="00CF7A9E">
                <w:rPr>
                  <w:noProof/>
                  <w:lang w:eastAsia="ko-KR"/>
                </w:rPr>
                <w:t>a TSCTSF address in</w:t>
              </w:r>
            </w:ins>
            <w:r w:rsidR="002263A8">
              <w:rPr>
                <w:noProof/>
                <w:lang w:eastAsia="ko-KR"/>
              </w:rPr>
              <w:t xml:space="preserve"> </w:t>
            </w:r>
            <w:r w:rsidR="00684D52">
              <w:rPr>
                <w:noProof/>
                <w:lang w:eastAsia="ko-KR"/>
              </w:rPr>
              <w:t>the</w:t>
            </w:r>
            <w:r w:rsidR="00E0238A">
              <w:rPr>
                <w:noProof/>
                <w:lang w:eastAsia="ko-KR"/>
              </w:rPr>
              <w:t xml:space="preserve"> UDR</w:t>
            </w:r>
            <w:r w:rsidR="002321EE">
              <w:rPr>
                <w:noProof/>
                <w:lang w:eastAsia="ko-KR"/>
              </w:rPr>
              <w:t xml:space="preserve"> and </w:t>
            </w:r>
            <w:r w:rsidR="003427D5">
              <w:rPr>
                <w:noProof/>
                <w:lang w:eastAsia="ko-KR"/>
              </w:rPr>
              <w:t xml:space="preserve">notification messages </w:t>
            </w:r>
            <w:r w:rsidR="00346C99">
              <w:rPr>
                <w:noProof/>
                <w:lang w:eastAsia="ko-KR"/>
              </w:rPr>
              <w:t xml:space="preserve">sent </w:t>
            </w:r>
            <w:r w:rsidR="003427D5">
              <w:rPr>
                <w:noProof/>
                <w:lang w:eastAsia="ko-KR"/>
              </w:rPr>
              <w:t xml:space="preserve">from the PCF to the targeted TSCTSF </w:t>
            </w:r>
            <w:r w:rsidR="00F2377E">
              <w:rPr>
                <w:noProof/>
                <w:lang w:eastAsia="ko-KR"/>
              </w:rPr>
              <w:t xml:space="preserve">containing </w:t>
            </w:r>
            <w:r w:rsidR="00346C99" w:rsidRPr="00346C99">
              <w:rPr>
                <w:noProof/>
                <w:lang w:eastAsia="ko-KR"/>
              </w:rPr>
              <w:t>the UE-DS-TT Residence Time</w:t>
            </w:r>
            <w:r w:rsidR="00BF0DF9">
              <w:rPr>
                <w:noProof/>
                <w:lang w:eastAsia="ko-KR"/>
              </w:rPr>
              <w:t>.</w:t>
            </w:r>
            <w:ins w:id="11" w:author="Ericsson" w:date="2021-08-17T15:26:00Z">
              <w:r w:rsidR="00CF7A9E">
                <w:rPr>
                  <w:noProof/>
                  <w:lang w:eastAsia="ko-KR"/>
                </w:rPr>
                <w:t xml:space="preserve"> This option</w:t>
              </w:r>
            </w:ins>
            <w:ins w:id="12" w:author="Ericsson" w:date="2021-08-17T15:28:00Z">
              <w:r w:rsidR="00CF7A9E">
                <w:rPr>
                  <w:noProof/>
                  <w:lang w:eastAsia="ko-KR"/>
                </w:rPr>
                <w:t xml:space="preserve"> </w:t>
              </w:r>
            </w:ins>
            <w:ins w:id="13" w:author="Ericsson" w:date="2021-08-17T15:29:00Z">
              <w:r w:rsidR="00CF7A9E">
                <w:rPr>
                  <w:noProof/>
                  <w:lang w:eastAsia="ko-KR"/>
                </w:rPr>
                <w:t>is aligned with the solutions accepted for “</w:t>
              </w:r>
              <w:r w:rsidR="00CF7A9E">
                <w:rPr>
                  <w:rFonts w:eastAsia="SimSun"/>
                </w:rPr>
                <w:t>Exposure of UE availability for Time Synchronization service</w:t>
              </w:r>
              <w:r w:rsidR="00CF7A9E">
                <w:rPr>
                  <w:noProof/>
                  <w:lang w:eastAsia="ko-KR"/>
                </w:rPr>
                <w:t>” in clause 4.15.9.2.</w:t>
              </w:r>
            </w:ins>
            <w:r w:rsidR="002A5F8C">
              <w:rPr>
                <w:noProof/>
                <w:lang w:eastAsia="ko-KR"/>
              </w:rPr>
              <w:t xml:space="preserve"> Option 3 </w:t>
            </w:r>
            <w:r w:rsidR="004F5A81">
              <w:rPr>
                <w:noProof/>
                <w:lang w:eastAsia="ko-KR"/>
              </w:rPr>
              <w:t xml:space="preserve">requires that </w:t>
            </w:r>
            <w:r w:rsidR="001C193A">
              <w:rPr>
                <w:noProof/>
                <w:lang w:eastAsia="ko-KR"/>
              </w:rPr>
              <w:t xml:space="preserve">a </w:t>
            </w:r>
            <w:r w:rsidR="001E594A">
              <w:rPr>
                <w:noProof/>
                <w:lang w:eastAsia="ko-KR"/>
              </w:rPr>
              <w:t xml:space="preserve">serving TSCTSF </w:t>
            </w:r>
            <w:r w:rsidR="001C193A">
              <w:rPr>
                <w:noProof/>
                <w:lang w:eastAsia="ko-KR"/>
              </w:rPr>
              <w:t xml:space="preserve">address </w:t>
            </w:r>
            <w:r w:rsidR="001E594A">
              <w:rPr>
                <w:noProof/>
                <w:lang w:eastAsia="ko-KR"/>
              </w:rPr>
              <w:t>is preconfigured in PCF</w:t>
            </w:r>
            <w:r w:rsidR="00435129">
              <w:rPr>
                <w:noProof/>
                <w:lang w:eastAsia="ko-KR"/>
              </w:rPr>
              <w:t xml:space="preserve"> limiting </w:t>
            </w:r>
            <w:r w:rsidR="00161C99">
              <w:rPr>
                <w:noProof/>
                <w:lang w:eastAsia="ko-KR"/>
              </w:rPr>
              <w:t xml:space="preserve">a number of TSCTSF </w:t>
            </w:r>
            <w:r w:rsidR="00272204">
              <w:rPr>
                <w:noProof/>
                <w:lang w:eastAsia="ko-KR"/>
              </w:rPr>
              <w:t>serving the AF.</w:t>
            </w:r>
          </w:p>
          <w:p w14:paraId="17D4D6D8" w14:textId="40DCAC7F" w:rsidR="004A082F" w:rsidRDefault="004A082F" w:rsidP="008E38EC">
            <w:pPr>
              <w:pStyle w:val="CRCoverPage"/>
              <w:spacing w:after="0"/>
              <w:rPr>
                <w:noProof/>
                <w:lang w:eastAsia="ko-KR"/>
              </w:rPr>
            </w:pPr>
            <w:ins w:id="14" w:author="Ericsson" w:date="2021-08-17T15:33:00Z">
              <w:r>
                <w:rPr>
                  <w:noProof/>
                  <w:lang w:eastAsia="ko-KR"/>
                </w:rPr>
                <w:t xml:space="preserve">We propose to adopt </w:t>
              </w:r>
            </w:ins>
            <w:ins w:id="15" w:author="Ericsson" w:date="2021-08-18T11:06:00Z">
              <w:r w:rsidR="009467D7">
                <w:rPr>
                  <w:noProof/>
                  <w:lang w:eastAsia="ko-KR"/>
                </w:rPr>
                <w:t xml:space="preserve">the combination of </w:t>
              </w:r>
            </w:ins>
            <w:ins w:id="16" w:author="Ericsson" w:date="2021-08-17T15:33:00Z">
              <w:r>
                <w:rPr>
                  <w:noProof/>
                  <w:lang w:eastAsia="ko-KR"/>
                </w:rPr>
                <w:t>opt</w:t>
              </w:r>
            </w:ins>
            <w:ins w:id="17" w:author="Ericsson" w:date="2021-08-17T15:34:00Z">
              <w:r>
                <w:rPr>
                  <w:noProof/>
                  <w:lang w:eastAsia="ko-KR"/>
                </w:rPr>
                <w:t>ion 2 and option 3</w:t>
              </w:r>
            </w:ins>
            <w:ins w:id="18" w:author="Ericsson" w:date="2021-08-17T15:36:00Z">
              <w:r>
                <w:rPr>
                  <w:noProof/>
                  <w:lang w:eastAsia="ko-KR"/>
                </w:rPr>
                <w:t xml:space="preserve">. </w:t>
              </w:r>
            </w:ins>
            <w:ins w:id="19" w:author="Ericsson" w:date="2021-08-17T15:37:00Z">
              <w:r>
                <w:rPr>
                  <w:noProof/>
                  <w:lang w:eastAsia="ko-KR"/>
                </w:rPr>
                <w:t xml:space="preserve">It is expected that </w:t>
              </w:r>
            </w:ins>
            <w:ins w:id="20" w:author="Ericsson" w:date="2021-08-17T15:42:00Z">
              <w:r w:rsidR="00145A5B">
                <w:rPr>
                  <w:noProof/>
                  <w:lang w:eastAsia="ko-KR"/>
                </w:rPr>
                <w:t>in practical deployments a single TS</w:t>
              </w:r>
            </w:ins>
            <w:ins w:id="21" w:author="Ericsson" w:date="2021-08-17T15:43:00Z">
              <w:r w:rsidR="00145A5B">
                <w:rPr>
                  <w:noProof/>
                  <w:lang w:eastAsia="ko-KR"/>
                </w:rPr>
                <w:t>CTSF can serve a given network (identified by</w:t>
              </w:r>
            </w:ins>
            <w:ins w:id="22" w:author="Ericsson" w:date="2021-08-17T15:44:00Z">
              <w:r w:rsidR="00145A5B">
                <w:rPr>
                  <w:noProof/>
                  <w:lang w:eastAsia="ko-KR"/>
                </w:rPr>
                <w:t xml:space="preserve"> the DNN, S-NSSAI tuple)</w:t>
              </w:r>
            </w:ins>
            <w:ins w:id="23" w:author="Ericsson" w:date="2021-08-17T15:45:00Z">
              <w:r w:rsidR="00145A5B">
                <w:rPr>
                  <w:noProof/>
                  <w:lang w:eastAsia="ko-KR"/>
                </w:rPr>
                <w:t xml:space="preserve">. Therefore, a TSCTSF address can </w:t>
              </w:r>
              <w:r w:rsidR="00145A5B">
                <w:rPr>
                  <w:noProof/>
                  <w:lang w:eastAsia="ko-KR"/>
                </w:rPr>
                <w:lastRenderedPageBreak/>
                <w:t>be preconfigured in the PCF, but if the local configuration is not available</w:t>
              </w:r>
            </w:ins>
            <w:ins w:id="24" w:author="Ericsson" w:date="2021-08-17T15:46:00Z">
              <w:r w:rsidR="00145A5B">
                <w:rPr>
                  <w:noProof/>
                  <w:lang w:eastAsia="ko-KR"/>
                </w:rPr>
                <w:t xml:space="preserve"> (or any</w:t>
              </w:r>
            </w:ins>
            <w:ins w:id="25" w:author="Ericsson" w:date="2021-08-17T15:47:00Z">
              <w:r w:rsidR="00145A5B">
                <w:rPr>
                  <w:noProof/>
                  <w:lang w:eastAsia="ko-KR"/>
                </w:rPr>
                <w:t xml:space="preserve"> other reason</w:t>
              </w:r>
            </w:ins>
            <w:ins w:id="26" w:author="Ericsson" w:date="2021-08-17T15:46:00Z">
              <w:r w:rsidR="00145A5B">
                <w:rPr>
                  <w:noProof/>
                  <w:lang w:eastAsia="ko-KR"/>
                </w:rPr>
                <w:t>)</w:t>
              </w:r>
            </w:ins>
            <w:ins w:id="27" w:author="Ericsson" w:date="2021-08-17T15:45:00Z">
              <w:r w:rsidR="00145A5B">
                <w:rPr>
                  <w:noProof/>
                  <w:lang w:eastAsia="ko-KR"/>
                </w:rPr>
                <w:t xml:space="preserve"> </w:t>
              </w:r>
            </w:ins>
            <w:ins w:id="28" w:author="Ericsson" w:date="2021-08-17T15:46:00Z">
              <w:r w:rsidR="00145A5B">
                <w:rPr>
                  <w:noProof/>
                  <w:lang w:eastAsia="ko-KR"/>
                </w:rPr>
                <w:t>the TSCTSF can store a Notification</w:t>
              </w:r>
            </w:ins>
            <w:ins w:id="29" w:author="Ericsson" w:date="2021-08-17T15:36:00Z">
              <w:r>
                <w:rPr>
                  <w:noProof/>
                  <w:lang w:eastAsia="ko-KR"/>
                </w:rPr>
                <w:t xml:space="preserve"> </w:t>
              </w:r>
            </w:ins>
            <w:ins w:id="30" w:author="Ericsson" w:date="2021-08-17T15:47:00Z">
              <w:r w:rsidR="00145A5B">
                <w:rPr>
                  <w:noProof/>
                  <w:lang w:eastAsia="ko-KR"/>
                </w:rPr>
                <w:t xml:space="preserve">Target Address in the UDR. </w:t>
              </w:r>
            </w:ins>
            <w:ins w:id="31" w:author="Ericsson" w:date="2021-08-17T15:48:00Z">
              <w:r w:rsidR="00145A5B">
                <w:rPr>
                  <w:noProof/>
                  <w:lang w:eastAsia="ko-KR"/>
                </w:rPr>
                <w:t xml:space="preserve">The proposed solution </w:t>
              </w:r>
            </w:ins>
            <w:ins w:id="32" w:author="Ericsson" w:date="2021-08-17T15:49:00Z">
              <w:r w:rsidR="00145A5B">
                <w:rPr>
                  <w:noProof/>
                  <w:lang w:eastAsia="ko-KR"/>
                </w:rPr>
                <w:t xml:space="preserve">is aligned with the Time Synchronization </w:t>
              </w:r>
            </w:ins>
            <w:ins w:id="33" w:author="Ericsson" w:date="2021-08-17T15:50:00Z">
              <w:r w:rsidR="00145A5B">
                <w:rPr>
                  <w:noProof/>
                  <w:lang w:eastAsia="ko-KR"/>
                </w:rPr>
                <w:t>clause and the TSN case.</w:t>
              </w:r>
            </w:ins>
          </w:p>
          <w:p w14:paraId="708AA7DE" w14:textId="3C662BFE" w:rsidR="001E41F3" w:rsidRPr="008E38EC" w:rsidRDefault="001E41F3" w:rsidP="008E38E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1FB547" w14:textId="449C8577" w:rsidR="00B14876" w:rsidRDefault="00EC6B2E" w:rsidP="00C278B6">
            <w:pPr>
              <w:pStyle w:val="CRCoverPage"/>
              <w:spacing w:after="0"/>
              <w:rPr>
                <w:noProof/>
                <w:lang w:eastAsia="ko-KR"/>
              </w:rPr>
            </w:pPr>
            <w:ins w:id="34" w:author="Ericsson" w:date="2021-08-17T16:02:00Z">
              <w:r>
                <w:rPr>
                  <w:noProof/>
                  <w:color w:val="FF0000"/>
                  <w:lang w:eastAsia="ko-KR"/>
                </w:rPr>
                <w:t xml:space="preserve">If </w:t>
              </w:r>
            </w:ins>
            <w:ins w:id="35" w:author="Ericsson" w:date="2021-08-17T16:04:00Z">
              <w:r w:rsidR="00C278B6">
                <w:rPr>
                  <w:noProof/>
                  <w:color w:val="FF0000"/>
                  <w:lang w:eastAsia="ko-KR"/>
                </w:rPr>
                <w:t xml:space="preserve">the </w:t>
              </w:r>
            </w:ins>
            <w:r w:rsidR="00C278B6">
              <w:rPr>
                <w:noProof/>
                <w:lang w:eastAsia="ko-KR"/>
              </w:rPr>
              <w:t xml:space="preserve">address of the serving TSCTSF </w:t>
            </w:r>
            <w:del w:id="36" w:author="Ericsson" w:date="2021-08-17T16:04:00Z">
              <w:r w:rsidR="00C278B6" w:rsidDel="00C278B6">
                <w:rPr>
                  <w:noProof/>
                  <w:lang w:eastAsia="ko-KR"/>
                </w:rPr>
                <w:delText>can be</w:delText>
              </w:r>
            </w:del>
            <w:ins w:id="37" w:author="Ericsson" w:date="2021-08-17T16:04:00Z">
              <w:r w:rsidR="00C278B6">
                <w:rPr>
                  <w:noProof/>
                  <w:lang w:eastAsia="ko-KR"/>
                </w:rPr>
                <w:t>is</w:t>
              </w:r>
            </w:ins>
            <w:r w:rsidR="00C278B6">
              <w:rPr>
                <w:noProof/>
                <w:lang w:eastAsia="ko-KR"/>
              </w:rPr>
              <w:t xml:space="preserve"> preconfigured in the PCF, the PCF </w:t>
            </w:r>
            <w:ins w:id="38" w:author="Ericsson" w:date="2021-08-17T16:04:00Z">
              <w:r w:rsidR="00C278B6">
                <w:rPr>
                  <w:noProof/>
                  <w:lang w:eastAsia="ko-KR"/>
                </w:rPr>
                <w:t xml:space="preserve">directly </w:t>
              </w:r>
            </w:ins>
            <w:r w:rsidR="00C278B6">
              <w:rPr>
                <w:noProof/>
                <w:lang w:eastAsia="ko-KR"/>
              </w:rPr>
              <w:t>forwards the received UE-DS-TT Residence Time to the TSCTSF for a Requested PDB calculation.</w:t>
            </w:r>
            <w:ins w:id="39" w:author="Ericsson" w:date="2021-08-17T16:05:00Z">
              <w:r w:rsidR="00C278B6">
                <w:rPr>
                  <w:noProof/>
                  <w:lang w:eastAsia="ko-KR"/>
                </w:rPr>
                <w:t xml:space="preserve"> However, if for some reasons the local configuration is not available, </w:t>
              </w:r>
            </w:ins>
            <w:r w:rsidR="00C278B6">
              <w:rPr>
                <w:noProof/>
                <w:color w:val="FF0000"/>
                <w:lang w:eastAsia="ko-KR"/>
              </w:rPr>
              <w:t>t</w:t>
            </w:r>
            <w:r w:rsidR="00B14876">
              <w:rPr>
                <w:noProof/>
                <w:lang w:eastAsia="ko-KR"/>
              </w:rPr>
              <w:t>he TSCTSF stores the AF request information in the UDR, including a Notification Target Address to the TSCTSF. The PCF, when receives the UE-DS-TT Residence Time,</w:t>
            </w:r>
            <w:ins w:id="40" w:author="Ericsson" w:date="2021-08-17T16:08:00Z">
              <w:r w:rsidR="00C278B6">
                <w:rPr>
                  <w:noProof/>
                  <w:lang w:eastAsia="ko-KR"/>
                </w:rPr>
                <w:t xml:space="preserve"> </w:t>
              </w:r>
            </w:ins>
            <w:ins w:id="41" w:author="Ericsson" w:date="2021-08-17T16:09:00Z">
              <w:r w:rsidR="00C278B6">
                <w:rPr>
                  <w:noProof/>
                  <w:lang w:eastAsia="ko-KR"/>
                </w:rPr>
                <w:t>retrieves the stored Notification Target Address from the UDR and then</w:t>
              </w:r>
            </w:ins>
            <w:r w:rsidR="00B14876">
              <w:rPr>
                <w:noProof/>
                <w:lang w:eastAsia="ko-KR"/>
              </w:rPr>
              <w:t xml:space="preserve"> forwards the received UE-DS-TT Residence Time value to the targeted TSCTSF in the Npcf_PolicyAuthorization_Notify</w:t>
            </w:r>
            <w:del w:id="42" w:author="Ericsson" w:date="2021-08-17T16:11:00Z">
              <w:r w:rsidR="00B14876" w:rsidDel="00C278B6">
                <w:rPr>
                  <w:noProof/>
                  <w:lang w:eastAsia="ko-KR"/>
                </w:rPr>
                <w:delText xml:space="preserve"> </w:delText>
              </w:r>
            </w:del>
            <w:del w:id="43" w:author="Ericsson" w:date="2021-08-17T16:10:00Z">
              <w:r w:rsidR="00B14876" w:rsidDel="00C278B6">
                <w:rPr>
                  <w:noProof/>
                  <w:lang w:eastAsia="ko-KR"/>
                </w:rPr>
                <w:delText>using the Notification Target Addressed retrieved from the PCF</w:delText>
              </w:r>
            </w:del>
            <w:r w:rsidR="00B14876">
              <w:rPr>
                <w:noProof/>
                <w:lang w:eastAsia="ko-KR"/>
              </w:rPr>
              <w:t>. The TSCTSF calculates a Requested PDB using the received UE-DS-TT Residence Time.</w:t>
            </w:r>
          </w:p>
          <w:p w14:paraId="31C656EC" w14:textId="5FDAB2ED" w:rsidR="008E38EC" w:rsidRPr="00C752A5" w:rsidRDefault="008E38EC" w:rsidP="00C278B6">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68294" w:rsidR="001E41F3" w:rsidRDefault="00AF7CE7" w:rsidP="00AF7CE7">
            <w:pPr>
              <w:pStyle w:val="CRCoverPage"/>
              <w:spacing w:after="0"/>
              <w:rPr>
                <w:noProof/>
              </w:rPr>
            </w:pPr>
            <w:r>
              <w:rPr>
                <w:noProof/>
                <w:lang w:eastAsia="ko-KR"/>
              </w:rPr>
              <w:t xml:space="preserve">The Requested PDB cannot be calculated by the TSCTSF </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C3C6F" w:rsidR="001E41F3" w:rsidRDefault="002C1B90" w:rsidP="008E2528">
            <w:pPr>
              <w:pStyle w:val="CRCoverPage"/>
              <w:spacing w:after="0"/>
              <w:ind w:left="100"/>
              <w:rPr>
                <w:noProof/>
                <w:lang w:eastAsia="ko-KR"/>
              </w:rPr>
            </w:pPr>
            <w:r>
              <w:rPr>
                <w:noProof/>
              </w:rPr>
              <w:t>4.15.6.6</w:t>
            </w:r>
            <w:r w:rsidR="00965926">
              <w:rPr>
                <w:noProof/>
              </w:rPr>
              <w:t>,</w:t>
            </w:r>
            <w:r>
              <w:rPr>
                <w:noProof/>
              </w:rPr>
              <w:t xml:space="preserve"> 4.15.6.6a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77777777" w:rsidR="006C7DF1" w:rsidRPr="00A02A65" w:rsidRDefault="006C7DF1" w:rsidP="00C30537">
      <w:pPr>
        <w:spacing w:after="0"/>
        <w:jc w:val="center"/>
        <w:rPr>
          <w:noProof/>
          <w:color w:val="FF0000"/>
          <w:sz w:val="36"/>
          <w:szCs w:val="36"/>
        </w:rPr>
      </w:pPr>
    </w:p>
    <w:p w14:paraId="251961C4" w14:textId="77777777" w:rsidR="006C7DF1" w:rsidRPr="00370E34" w:rsidRDefault="006C7DF1" w:rsidP="006C7DF1">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First Change</w:t>
      </w:r>
      <w:r w:rsidRPr="00FD6540">
        <w:rPr>
          <w:rFonts w:cs="Arial"/>
          <w:color w:val="FF0000"/>
          <w:sz w:val="36"/>
          <w:szCs w:val="48"/>
        </w:rPr>
        <w:t xml:space="preserve"> *****</w:t>
      </w:r>
    </w:p>
    <w:p w14:paraId="43002806" w14:textId="4A914CFC" w:rsidR="00525D43" w:rsidRPr="00140E21" w:rsidRDefault="00C447C4" w:rsidP="00525D43">
      <w:pPr>
        <w:pStyle w:val="Heading4"/>
        <w:rPr>
          <w:lang w:eastAsia="zh-CN"/>
        </w:rPr>
      </w:pPr>
      <w:r>
        <w:rPr>
          <w:lang w:eastAsia="zh-CN"/>
        </w:rPr>
        <w:lastRenderedPageBreak/>
        <w:t>4.15.6.6</w:t>
      </w:r>
      <w:r w:rsidR="00981975">
        <w:rPr>
          <w:lang w:eastAsia="zh-CN"/>
        </w:rPr>
        <w:tab/>
      </w:r>
      <w:r w:rsidR="00525D43" w:rsidRPr="00140E21">
        <w:rPr>
          <w:lang w:eastAsia="zh-CN"/>
        </w:rPr>
        <w:t>Setting up an AF session with required QoS procedure</w:t>
      </w:r>
    </w:p>
    <w:p w14:paraId="780C386E" w14:textId="7D837991" w:rsidR="00525D43" w:rsidRDefault="00525D43" w:rsidP="00525D43">
      <w:pPr>
        <w:pStyle w:val="TH"/>
        <w:rPr>
          <w:lang w:eastAsia="zh-CN"/>
        </w:rPr>
      </w:pPr>
      <w:del w:id="44" w:author="Ericsson" w:date="2021-08-04T17:32:00Z">
        <w:r w:rsidRPr="00BF4CE9" w:rsidDel="00C3507E">
          <w:object w:dxaOrig="11145" w:dyaOrig="7980" w14:anchorId="216F3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57pt" o:ole="">
              <v:imagedata r:id="rId14" o:title=""/>
            </v:shape>
            <o:OLEObject Type="Embed" ProgID="Visio.Drawing.11" ShapeID="_x0000_i1025" DrawAspect="Content" ObjectID="_1690790836" r:id="rId15"/>
          </w:object>
        </w:r>
      </w:del>
      <w:ins w:id="45" w:author="Ericsson" w:date="2021-08-09T08:26:00Z">
        <w:r w:rsidR="006D62AF">
          <w:rPr>
            <w:noProof/>
          </w:rPr>
          <w:drawing>
            <wp:inline distT="0" distB="0" distL="0" distR="0" wp14:anchorId="1C8C1205" wp14:editId="37DBA637">
              <wp:extent cx="6103917" cy="4416306"/>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35417" cy="4439097"/>
                      </a:xfrm>
                      <a:prstGeom prst="rect">
                        <a:avLst/>
                      </a:prstGeom>
                      <a:noFill/>
                    </pic:spPr>
                  </pic:pic>
                </a:graphicData>
              </a:graphic>
            </wp:inline>
          </w:drawing>
        </w:r>
      </w:ins>
    </w:p>
    <w:p w14:paraId="07DDD464" w14:textId="77777777" w:rsidR="00525D43" w:rsidRPr="00140E21" w:rsidRDefault="00525D43" w:rsidP="00525D43">
      <w:pPr>
        <w:pStyle w:val="TF"/>
        <w:rPr>
          <w:lang w:eastAsia="zh-CN"/>
        </w:rPr>
      </w:pPr>
      <w:r w:rsidRPr="00140E21">
        <w:rPr>
          <w:lang w:eastAsia="zh-CN"/>
        </w:rPr>
        <w:lastRenderedPageBreak/>
        <w:t>Figure 4.15.6.6-1: Setting up an AF session with required QoS procedure</w:t>
      </w:r>
    </w:p>
    <w:p w14:paraId="6429C0B1" w14:textId="77777777" w:rsidR="00525D43" w:rsidRPr="00140E21" w:rsidRDefault="00525D43" w:rsidP="00525D43">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description(s) or External Application Identifier</w:t>
      </w:r>
      <w:r w:rsidRPr="00140E21">
        <w:rPr>
          <w:lang w:eastAsia="zh-CN"/>
        </w:rPr>
        <w:t>, QoS reference</w:t>
      </w:r>
      <w:r>
        <w:rPr>
          <w:lang w:eastAsia="zh-CN"/>
        </w:rPr>
        <w:t>, (optional) Alternative Service Requirements (containing one or more QoS reference parameters in a prioritized order), DNN, S-NSSAI</w:t>
      </w:r>
      <w:r w:rsidRPr="00140E21">
        <w:rPr>
          <w:lang w:eastAsia="zh-CN"/>
        </w:rPr>
        <w:t xml:space="preserve">) to the NEF. Optionally, </w:t>
      </w:r>
      <w:proofErr w:type="gramStart"/>
      <w:r w:rsidRPr="00140E21">
        <w:rPr>
          <w:lang w:eastAsia="zh-CN"/>
        </w:rPr>
        <w:t>a period of time</w:t>
      </w:r>
      <w:proofErr w:type="gramEnd"/>
      <w:r w:rsidRPr="00140E21">
        <w:rPr>
          <w:lang w:eastAsia="zh-CN"/>
        </w:rPr>
        <w:t xml:space="preserve"> or a traffic volume for the requested QoS can be included in the AF request. The NEF assigns a Transaction Reference ID to the </w:t>
      </w:r>
      <w:proofErr w:type="spellStart"/>
      <w:r w:rsidRPr="00140E21">
        <w:rPr>
          <w:lang w:eastAsia="zh-CN"/>
        </w:rPr>
        <w:t>Nnef_AFsessionWithQoS_Create</w:t>
      </w:r>
      <w:proofErr w:type="spellEnd"/>
      <w:r w:rsidRPr="00140E21">
        <w:rPr>
          <w:lang w:eastAsia="zh-CN"/>
        </w:rPr>
        <w:t xml:space="preserve"> request.</w:t>
      </w:r>
      <w:r>
        <w:rPr>
          <w:lang w:eastAsia="zh-CN"/>
        </w:rPr>
        <w:t xml:space="preserve"> The AF may in addition provide the following individual QoS parameters: Requested 5GS delay (optional),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QoS Related parameters as in clause 5.7.1.2a of TS 23.501 [2] (</w:t>
      </w:r>
      <w:proofErr w:type="gramStart"/>
      <w:r>
        <w:rPr>
          <w:lang w:eastAsia="zh-CN"/>
        </w:rPr>
        <w:t>e.g.</w:t>
      </w:r>
      <w:proofErr w:type="gramEnd"/>
      <w:r>
        <w:rPr>
          <w:lang w:eastAsia="zh-CN"/>
        </w:rPr>
        <w:t xml:space="preserve"> one or more from Alternative Requested GFBR, Alternative Requested MFBR) may be provided for each QoS Reference.</w:t>
      </w:r>
    </w:p>
    <w:p w14:paraId="30D22144" w14:textId="77777777" w:rsidR="00525D43" w:rsidRPr="00140E21" w:rsidRDefault="00525D43" w:rsidP="00525D43">
      <w:pPr>
        <w:pStyle w:val="B1"/>
        <w:rPr>
          <w:lang w:eastAsia="zh-CN"/>
        </w:rPr>
      </w:pPr>
      <w:r w:rsidRPr="00140E21">
        <w:rPr>
          <w:lang w:eastAsia="zh-CN"/>
        </w:rPr>
        <w:t>2.</w:t>
      </w:r>
      <w:r w:rsidRPr="00140E21">
        <w:rPr>
          <w:lang w:eastAsia="zh-CN"/>
        </w:rPr>
        <w:tab/>
        <w:t>The NEF authorizes the AF request and may apply policies to control the overall amount of pre-defined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w:t>
      </w:r>
      <w:proofErr w:type="gramStart"/>
      <w:r w:rsidRPr="00140E21">
        <w:rPr>
          <w:lang w:eastAsia="zh-CN"/>
        </w:rPr>
        <w:t>skipped</w:t>
      </w:r>
      <w:proofErr w:type="gramEnd"/>
      <w:r w:rsidRPr="00140E21">
        <w:rPr>
          <w:lang w:eastAsia="zh-CN"/>
        </w:rPr>
        <w:t xml:space="preserve"> and the NEF replies to the AF with a Result value indicating that the authorisation failed.</w:t>
      </w:r>
    </w:p>
    <w:p w14:paraId="0852F4D0" w14:textId="12EA7835" w:rsidR="00525D43" w:rsidRDefault="00525D43" w:rsidP="00525D43">
      <w:pPr>
        <w:pStyle w:val="B1"/>
        <w:rPr>
          <w:lang w:eastAsia="zh-CN"/>
        </w:rPr>
      </w:pPr>
      <w:r>
        <w:rPr>
          <w:lang w:eastAsia="zh-CN"/>
        </w:rPr>
        <w:tab/>
        <w:t>If the NEF does not receive any of the individual QoS parameters as described in clause 6.1.3.22 of TS 23.503 [20] from the AF, the steps 3, 4, 5, 6, 7, 8 are executed, otherwise, the steps 3a, 3b,</w:t>
      </w:r>
      <w:ins w:id="46" w:author="Ericsson" w:date="2021-08-04T17:32:00Z">
        <w:r w:rsidR="004D44DC">
          <w:rPr>
            <w:lang w:eastAsia="zh-CN"/>
          </w:rPr>
          <w:t xml:space="preserve"> 3c, 3d, 3e,</w:t>
        </w:r>
      </w:ins>
      <w:r>
        <w:rPr>
          <w:lang w:eastAsia="zh-CN"/>
        </w:rPr>
        <w:t xml:space="preserve"> 4a, 4b, 5, 6a, 7a, 7b, 8 are executed.</w:t>
      </w:r>
    </w:p>
    <w:p w14:paraId="7186917F" w14:textId="77777777" w:rsidR="00525D43" w:rsidRPr="00140E21" w:rsidRDefault="00525D43" w:rsidP="00525D43">
      <w:pPr>
        <w:pStyle w:val="B1"/>
        <w:rPr>
          <w:lang w:eastAsia="zh-CN"/>
        </w:rPr>
      </w:pPr>
      <w:r w:rsidRPr="00140E21">
        <w:rPr>
          <w:lang w:eastAsia="zh-CN"/>
        </w:rPr>
        <w:t>3.</w:t>
      </w:r>
      <w:r w:rsidRPr="00140E21">
        <w:rPr>
          <w:lang w:eastAsia="zh-CN"/>
        </w:rPr>
        <w:tab/>
      </w:r>
      <w:r>
        <w:rPr>
          <w:lang w:eastAsia="zh-CN"/>
        </w:rPr>
        <w:t xml:space="preserve">If the NEF does not receive any of the individual QoS parameters from the AF as described in clause 6.1.3.22 of TS 23.503 [20], the </w:t>
      </w:r>
      <w:r w:rsidRPr="00140E21">
        <w:rPr>
          <w:lang w:eastAsia="zh-CN"/>
        </w:rPr>
        <w:t xml:space="preserve">NEF interacts with the PCF by triggering a </w:t>
      </w:r>
      <w:proofErr w:type="spellStart"/>
      <w:r w:rsidRPr="00140E21">
        <w:rPr>
          <w:lang w:eastAsia="zh-CN"/>
        </w:rPr>
        <w:t>Npcf_PolicyAuthorization_Create</w:t>
      </w:r>
      <w:proofErr w:type="spellEnd"/>
      <w:r w:rsidRPr="00140E21">
        <w:rPr>
          <w:lang w:eastAsia="zh-CN"/>
        </w:rPr>
        <w:t xml:space="preserve"> request and provides UE address, AF Identifier,</w:t>
      </w:r>
      <w:r>
        <w:rPr>
          <w:lang w:eastAsia="zh-CN"/>
        </w:rPr>
        <w:t xml:space="preserve"> Flow description(s),</w:t>
      </w:r>
      <w:r w:rsidRPr="00140E21">
        <w:rPr>
          <w:lang w:eastAsia="zh-CN"/>
        </w:rPr>
        <w:t xml:space="preserve"> the QoS reference</w:t>
      </w:r>
      <w:r>
        <w:rPr>
          <w:lang w:eastAsia="zh-CN"/>
        </w:rPr>
        <w:t xml:space="preserve"> and the optional Alternative Service Requirements (containing one or more QoS reference parameters in a prioritized order). Any</w:t>
      </w:r>
      <w:r w:rsidRPr="00140E21">
        <w:rPr>
          <w:lang w:eastAsia="zh-CN"/>
        </w:rPr>
        <w:t xml:space="preserve"> optionally received </w:t>
      </w:r>
      <w:proofErr w:type="gramStart"/>
      <w:r w:rsidRPr="00140E21">
        <w:rPr>
          <w:lang w:eastAsia="zh-CN"/>
        </w:rPr>
        <w:t>period of time</w:t>
      </w:r>
      <w:proofErr w:type="gramEnd"/>
      <w:r w:rsidRPr="00140E21">
        <w:rPr>
          <w:lang w:eastAsia="zh-CN"/>
        </w:rPr>
        <w:t xml:space="preserve"> or traffic volume is</w:t>
      </w:r>
      <w:r>
        <w:rPr>
          <w:lang w:eastAsia="zh-CN"/>
        </w:rPr>
        <w:t xml:space="preserve"> also included and</w:t>
      </w:r>
      <w:r w:rsidRPr="00140E21">
        <w:rPr>
          <w:lang w:eastAsia="zh-CN"/>
        </w:rPr>
        <w:t xml:space="preserve"> mapped to sponsored data connectivity information (as defined in</w:t>
      </w:r>
      <w:r>
        <w:rPr>
          <w:lang w:eastAsia="zh-CN"/>
        </w:rPr>
        <w:t xml:space="preserve"> TS 23.503 [20])</w:t>
      </w:r>
      <w:r w:rsidRPr="00140E21">
        <w:rPr>
          <w:lang w:eastAsia="zh-CN"/>
        </w:rPr>
        <w:t>.</w:t>
      </w:r>
    </w:p>
    <w:p w14:paraId="5288AF58" w14:textId="77777777" w:rsidR="00525D43" w:rsidRDefault="00525D43" w:rsidP="00525D43">
      <w:pPr>
        <w:pStyle w:val="NO"/>
      </w:pPr>
      <w:r>
        <w:t>NOTE 1:</w:t>
      </w:r>
      <w:r>
        <w:tab/>
        <w:t xml:space="preserve">The </w:t>
      </w:r>
      <w:proofErr w:type="spellStart"/>
      <w:r>
        <w:t>Npcf_PolicyAuthorization_Create</w:t>
      </w:r>
      <w:proofErr w:type="spellEnd"/>
      <w:r>
        <w:t xml:space="preserve"> request message is also used by AFs considered to be trusted by the operator to interact directly with PCF to request reserving resources for an AF session without individual QoS parameters.</w:t>
      </w:r>
    </w:p>
    <w:p w14:paraId="60BBA6B2" w14:textId="6E7BFB9D" w:rsidR="00525D43" w:rsidRDefault="00525D43" w:rsidP="00525D43">
      <w:pPr>
        <w:pStyle w:val="B1"/>
      </w:pPr>
      <w:r>
        <w:tab/>
        <w:t>If Alternative QoS Related parameter set(s) are provided by the AF, they are sent to the PCF via TSCTSF.</w:t>
      </w:r>
      <w:del w:id="47" w:author="Ericsson" w:date="2021-08-04T17:33:00Z">
        <w:r w:rsidDel="008E5BB5">
          <w:delText xml:space="preserve"> The TSCTSF determines the 5GS delay considering UE-DS-TT residence time.</w:delText>
        </w:r>
      </w:del>
    </w:p>
    <w:p w14:paraId="19F6F1CD" w14:textId="7A85D005" w:rsidR="00525D43" w:rsidRDefault="00525D43" w:rsidP="00525D43">
      <w:pPr>
        <w:pStyle w:val="B1"/>
      </w:pPr>
      <w:r>
        <w:t>3a.</w:t>
      </w:r>
      <w:r>
        <w:tab/>
        <w:t xml:space="preserve">If the NEF receives any of the individual QoS parameters as described in clause 6.1.3.22 of TS 23.503 [20] from the AF, the NEF forwards these received individual QoS parameters in the </w:t>
      </w:r>
      <w:proofErr w:type="spellStart"/>
      <w:r>
        <w:t>Ntsctsf_QoSandTSCAssistance_Create</w:t>
      </w:r>
      <w:proofErr w:type="spellEnd"/>
      <w:r>
        <w:t xml:space="preserve"> request message to the TSCTSF.</w:t>
      </w:r>
      <w:ins w:id="48" w:author="Ericsson" w:date="2021-08-04T17:33:00Z">
        <w:r w:rsidR="00AD5D83">
          <w:t xml:space="preserve"> </w:t>
        </w:r>
        <w:r w:rsidR="00372984">
          <w:rPr>
            <w:rFonts w:eastAsia="Times New Roman"/>
          </w:rPr>
          <w:t xml:space="preserve">A TSCTSF address may be locally configured in the </w:t>
        </w:r>
        <w:proofErr w:type="spellStart"/>
        <w:r w:rsidR="00372984">
          <w:rPr>
            <w:rFonts w:eastAsia="Times New Roman"/>
          </w:rPr>
          <w:t>NEF</w:t>
        </w:r>
        <w:del w:id="49" w:author="Ericsson User" w:date="2021-08-17T16:26:00Z">
          <w:r w:rsidR="00372984" w:rsidDel="000C1EBA">
            <w:rPr>
              <w:rFonts w:eastAsia="Times New Roman"/>
            </w:rPr>
            <w:delText xml:space="preserve"> </w:delText>
          </w:r>
        </w:del>
      </w:ins>
      <w:ins w:id="50" w:author="Ericsson User" w:date="2021-08-17T17:06:00Z">
        <w:r w:rsidR="00AA79B3">
          <w:rPr>
            <w:rFonts w:eastAsia="Times New Roman"/>
          </w:rPr>
          <w:t>and</w:t>
        </w:r>
        <w:proofErr w:type="spellEnd"/>
        <w:r w:rsidR="00AA79B3">
          <w:rPr>
            <w:rFonts w:eastAsia="Times New Roman"/>
          </w:rPr>
          <w:t xml:space="preserve"> PCF.</w:t>
        </w:r>
      </w:ins>
    </w:p>
    <w:p w14:paraId="2BDAA552" w14:textId="4AC6BFF0" w:rsidR="000C1EBA" w:rsidRDefault="000C1EBA" w:rsidP="00525D43">
      <w:pPr>
        <w:pStyle w:val="NO"/>
        <w:rPr>
          <w:ins w:id="51" w:author="Ericsson User" w:date="2021-08-17T16:27:00Z"/>
        </w:rPr>
      </w:pPr>
      <w:ins w:id="52" w:author="Ericsson User" w:date="2021-08-17T16:27:00Z">
        <w:r>
          <w:t xml:space="preserve">NOTE 2: </w:t>
        </w:r>
      </w:ins>
      <w:ins w:id="53" w:author="Ericsson User" w:date="2021-08-17T16:28:00Z">
        <w:r>
          <w:t xml:space="preserve">A single TSCTSF </w:t>
        </w:r>
      </w:ins>
      <w:ins w:id="54" w:author="Ericsson User" w:date="2021-08-17T16:29:00Z">
        <w:r>
          <w:t>can serve a given network, identified by the tuple DNN, S-NSSAI.</w:t>
        </w:r>
      </w:ins>
    </w:p>
    <w:p w14:paraId="31A717F8" w14:textId="29FA175B" w:rsidR="00525D43" w:rsidRDefault="00525D43" w:rsidP="00525D43">
      <w:pPr>
        <w:pStyle w:val="NO"/>
        <w:rPr>
          <w:ins w:id="55" w:author="Ericsson User" w:date="2021-08-17T16:35:00Z"/>
        </w:rPr>
      </w:pPr>
      <w:r>
        <w:t>NOTE </w:t>
      </w:r>
      <w:ins w:id="56" w:author="Ericsson User" w:date="2021-08-17T16:28:00Z">
        <w:r w:rsidR="000C1EBA">
          <w:t>3</w:t>
        </w:r>
      </w:ins>
      <w:del w:id="57" w:author="Ericsson User" w:date="2021-08-17T16:28:00Z">
        <w:r w:rsidDel="000C1EBA">
          <w:delText>2</w:delText>
        </w:r>
      </w:del>
      <w:r>
        <w:t>:</w:t>
      </w:r>
      <w:r>
        <w:tab/>
        <w:t xml:space="preserve">The </w:t>
      </w:r>
      <w:proofErr w:type="spellStart"/>
      <w:r>
        <w:t>Ntsctsf_QoSandTSCAssistance_Create</w:t>
      </w:r>
      <w:proofErr w:type="spellEnd"/>
      <w:r>
        <w:t xml:space="preserve"> request message is also used by AFs considered to be trusted by the operator to interact directly with TSCTSF to request reserving resources for an AF session.</w:t>
      </w:r>
    </w:p>
    <w:p w14:paraId="7A5EC0AB" w14:textId="57B3B087" w:rsidR="009E583B" w:rsidRDefault="009E583B" w:rsidP="009E583B">
      <w:pPr>
        <w:pStyle w:val="NO"/>
        <w:ind w:left="562" w:firstLine="0"/>
        <w:rPr>
          <w:ins w:id="58" w:author="Ericsson" w:date="2021-08-04T17:34:00Z"/>
        </w:rPr>
      </w:pPr>
      <w:ins w:id="59" w:author="Ericsson User" w:date="2021-08-17T16:36:00Z">
        <w:r>
          <w:t>If t</w:t>
        </w:r>
      </w:ins>
      <w:ins w:id="60" w:author="Ericsson User" w:date="2021-08-17T16:37:00Z">
        <w:r>
          <w:t>he TSCTSF address is locally configured in the PCF, steps 3b and 3c are skipped, o</w:t>
        </w:r>
      </w:ins>
      <w:ins w:id="61" w:author="Ericsson User" w:date="2021-08-17T16:38:00Z">
        <w:r>
          <w:t xml:space="preserve">therwise, they are executed to retrieve the Notification </w:t>
        </w:r>
        <w:proofErr w:type="spellStart"/>
        <w:r>
          <w:t>Targer</w:t>
        </w:r>
        <w:proofErr w:type="spellEnd"/>
        <w:r>
          <w:t xml:space="preserve"> Address to the TSCTSF.</w:t>
        </w:r>
      </w:ins>
    </w:p>
    <w:p w14:paraId="56BBF722" w14:textId="2C325F3C" w:rsidR="00CB6679" w:rsidRDefault="00CB6679" w:rsidP="00CB6679">
      <w:pPr>
        <w:ind w:left="568" w:hanging="284"/>
        <w:rPr>
          <w:ins w:id="62" w:author="Ericsson" w:date="2021-08-04T17:34:00Z"/>
          <w:rFonts w:eastAsia="Times New Roman"/>
        </w:rPr>
      </w:pPr>
      <w:ins w:id="63" w:author="Ericsson" w:date="2021-08-04T17:34:00Z">
        <w:r w:rsidRPr="00BA3F4C">
          <w:rPr>
            <w:rFonts w:eastAsia="Times New Roman"/>
          </w:rPr>
          <w:t>3b.</w:t>
        </w:r>
        <w:r>
          <w:rPr>
            <w:rFonts w:eastAsia="Times New Roman"/>
          </w:rPr>
          <w:t xml:space="preserve"> (if local configuration is not available, the PCF subscribes to any TSCTSF information updates from</w:t>
        </w:r>
      </w:ins>
      <w:ins w:id="64" w:author="Ericsson" w:date="2021-08-04T17:35:00Z">
        <w:r w:rsidR="00134DDC">
          <w:rPr>
            <w:rFonts w:eastAsia="Times New Roman"/>
          </w:rPr>
          <w:t xml:space="preserve"> the</w:t>
        </w:r>
      </w:ins>
      <w:ins w:id="65" w:author="Ericsson" w:date="2021-08-04T17:34:00Z">
        <w:r>
          <w:rPr>
            <w:rFonts w:eastAsia="Times New Roman"/>
          </w:rPr>
          <w:t xml:space="preserve"> UDR) </w:t>
        </w:r>
        <w:r w:rsidRPr="00BA3F4C">
          <w:rPr>
            <w:rFonts w:eastAsia="Times New Roman"/>
          </w:rPr>
          <w:t xml:space="preserve">The </w:t>
        </w:r>
        <w:r>
          <w:rPr>
            <w:rFonts w:eastAsia="Times New Roman"/>
          </w:rPr>
          <w:t xml:space="preserve">TSCTSF stores the AF request information in the UDR (Data Set = Application Data; Data Subset = </w:t>
        </w:r>
        <w:proofErr w:type="spellStart"/>
        <w:r>
          <w:rPr>
            <w:rFonts w:eastAsia="Times New Roman"/>
          </w:rPr>
          <w:t>TSCandQoS</w:t>
        </w:r>
        <w:proofErr w:type="spellEnd"/>
        <w:r>
          <w:rPr>
            <w:rFonts w:eastAsia="Times New Roman"/>
          </w:rPr>
          <w:t xml:space="preserve"> data, </w:t>
        </w:r>
        <w:r w:rsidRPr="00E0566C">
          <w:rPr>
            <w:rFonts w:eastAsia="Times New Roman"/>
          </w:rPr>
          <w:t>Data Key = S-NSSAI and DNN and/or Internal Group Identifier or SUPI</w:t>
        </w:r>
        <w:r>
          <w:rPr>
            <w:rFonts w:eastAsia="Times New Roman"/>
          </w:rPr>
          <w:t xml:space="preserve">). The </w:t>
        </w:r>
        <w:proofErr w:type="spellStart"/>
        <w:r w:rsidRPr="00E0566C">
          <w:rPr>
            <w:rFonts w:eastAsia="Times New Roman"/>
          </w:rPr>
          <w:t>TSCandQoS</w:t>
        </w:r>
        <w:proofErr w:type="spellEnd"/>
        <w:r w:rsidRPr="00E0566C">
          <w:rPr>
            <w:rFonts w:eastAsia="Times New Roman"/>
          </w:rPr>
          <w:t xml:space="preserve"> data</w:t>
        </w:r>
        <w:r w:rsidRPr="00815075">
          <w:t xml:space="preserve"> </w:t>
        </w:r>
        <w:r w:rsidRPr="00815075">
          <w:rPr>
            <w:rFonts w:eastAsia="Times New Roman"/>
          </w:rPr>
          <w:t>contains a Notification Target Address to the TSCTSF</w:t>
        </w:r>
        <w:r>
          <w:rPr>
            <w:rFonts w:eastAsia="Times New Roman"/>
          </w:rPr>
          <w:t>.</w:t>
        </w:r>
      </w:ins>
    </w:p>
    <w:p w14:paraId="0404AA6C" w14:textId="77777777" w:rsidR="00CB6679" w:rsidRDefault="00CB6679" w:rsidP="00CB6679">
      <w:pPr>
        <w:ind w:left="568" w:hanging="284"/>
        <w:rPr>
          <w:ins w:id="66" w:author="Ericsson" w:date="2021-08-04T17:34:00Z"/>
          <w:rFonts w:eastAsia="Times New Roman"/>
        </w:rPr>
      </w:pPr>
      <w:ins w:id="67" w:author="Ericsson" w:date="2021-08-04T17:34:00Z">
        <w:r>
          <w:rPr>
            <w:rFonts w:eastAsia="Times New Roman"/>
          </w:rPr>
          <w:t xml:space="preserve">3c. (if local configuration is not available, the PCF receives any TSCTSF information updates from the UDR) The PCF </w:t>
        </w:r>
        <w:r w:rsidRPr="00AF6264">
          <w:rPr>
            <w:rFonts w:eastAsia="Times New Roman"/>
          </w:rPr>
          <w:t>that ha</w:t>
        </w:r>
        <w:r>
          <w:rPr>
            <w:rFonts w:eastAsia="Times New Roman"/>
          </w:rPr>
          <w:t>s</w:t>
        </w:r>
        <w:r w:rsidRPr="00AF6264">
          <w:rPr>
            <w:rFonts w:eastAsia="Times New Roman"/>
          </w:rPr>
          <w:t xml:space="preserve"> subscribed to modifications of AF requests (Data Set = Application Data; Data Subset = </w:t>
        </w:r>
        <w:proofErr w:type="spellStart"/>
        <w:r>
          <w:rPr>
            <w:rFonts w:eastAsia="Times New Roman"/>
          </w:rPr>
          <w:t>TSCandQoS</w:t>
        </w:r>
        <w:proofErr w:type="spellEnd"/>
        <w:r w:rsidRPr="00AF6264">
          <w:rPr>
            <w:rFonts w:eastAsia="Times New Roman"/>
          </w:rPr>
          <w:t xml:space="preserve"> data, Data Key = S-NSSAI and DNN and/or Internal Group Identifier or SUPI) receive(s) a </w:t>
        </w:r>
        <w:proofErr w:type="spellStart"/>
        <w:r w:rsidRPr="00AF6264">
          <w:rPr>
            <w:rFonts w:eastAsia="Times New Roman"/>
          </w:rPr>
          <w:t>Nudr_DM_Notify</w:t>
        </w:r>
        <w:proofErr w:type="spellEnd"/>
        <w:r w:rsidRPr="00AF6264">
          <w:rPr>
            <w:rFonts w:eastAsia="Times New Roman"/>
          </w:rPr>
          <w:t xml:space="preserve"> notification of data change from the UDR.</w:t>
        </w:r>
        <w:r>
          <w:rPr>
            <w:rFonts w:eastAsia="Times New Roman"/>
          </w:rPr>
          <w:t xml:space="preserve"> </w:t>
        </w:r>
      </w:ins>
    </w:p>
    <w:p w14:paraId="3E978AFE" w14:textId="5BDC11B6" w:rsidR="00CB6679" w:rsidRDefault="00CB6679" w:rsidP="00CB6679">
      <w:pPr>
        <w:ind w:left="568" w:hanging="284"/>
        <w:rPr>
          <w:ins w:id="68" w:author="Ericsson User" w:date="2021-08-17T17:14:00Z"/>
          <w:rFonts w:eastAsia="Times New Roman"/>
        </w:rPr>
      </w:pPr>
      <w:ins w:id="69" w:author="Ericsson" w:date="2021-08-04T17:34:00Z">
        <w:r>
          <w:rPr>
            <w:rFonts w:eastAsia="Times New Roman"/>
          </w:rPr>
          <w:t xml:space="preserve">3d. </w:t>
        </w:r>
      </w:ins>
      <w:bookmarkStart w:id="70" w:name="_Hlk80112793"/>
      <w:bookmarkStart w:id="71" w:name="_Hlk80112855"/>
      <w:ins w:id="72" w:author="Ericsson User" w:date="2021-08-17T16:56:00Z">
        <w:r w:rsidR="006F7120">
          <w:rPr>
            <w:rFonts w:eastAsia="Times New Roman"/>
          </w:rPr>
          <w:t>If the</w:t>
        </w:r>
      </w:ins>
      <w:ins w:id="73" w:author="Ericsson User" w:date="2021-08-17T16:57:00Z">
        <w:r w:rsidR="006F7120">
          <w:rPr>
            <w:rFonts w:eastAsia="Times New Roman"/>
          </w:rPr>
          <w:t xml:space="preserve"> TSCTSF address in locally configured in the PCF, </w:t>
        </w:r>
      </w:ins>
      <w:ins w:id="74" w:author="Ericsson" w:date="2021-08-04T17:34:00Z">
        <w:del w:id="75" w:author="Ericsson User" w:date="2021-08-17T16:57:00Z">
          <w:r w:rsidDel="006F7120">
            <w:rPr>
              <w:rFonts w:eastAsia="Times New Roman"/>
            </w:rPr>
            <w:delText>T</w:delText>
          </w:r>
        </w:del>
        <w:r>
          <w:rPr>
            <w:rFonts w:eastAsia="Times New Roman"/>
          </w:rPr>
          <w:t xml:space="preserve">he PCF sends </w:t>
        </w:r>
        <w:proofErr w:type="spellStart"/>
        <w:r>
          <w:rPr>
            <w:rFonts w:eastAsia="Times New Roman"/>
          </w:rPr>
          <w:t>Npcf_PolicyAuthorization_Notify</w:t>
        </w:r>
        <w:proofErr w:type="spellEnd"/>
        <w:r>
          <w:rPr>
            <w:rFonts w:eastAsia="Times New Roman"/>
          </w:rPr>
          <w:t xml:space="preserve"> </w:t>
        </w:r>
      </w:ins>
      <w:ins w:id="76" w:author="Ericsson User" w:date="2021-08-17T17:13:00Z">
        <w:r w:rsidR="003D04E7">
          <w:rPr>
            <w:rFonts w:eastAsia="Times New Roman"/>
          </w:rPr>
          <w:t>message</w:t>
        </w:r>
      </w:ins>
      <w:ins w:id="77" w:author="Ericsson" w:date="2021-08-04T17:34:00Z">
        <w:del w:id="78" w:author="Ericsson User" w:date="2021-08-17T17:13:00Z">
          <w:r w:rsidDel="003D04E7">
            <w:rPr>
              <w:rFonts w:eastAsia="Times New Roman"/>
            </w:rPr>
            <w:delText>request</w:delText>
          </w:r>
        </w:del>
        <w:r>
          <w:rPr>
            <w:rFonts w:eastAsia="Times New Roman"/>
          </w:rPr>
          <w:t xml:space="preserve">, containing the received UE-DS-TT Residence Time, to the TSCTSF </w:t>
        </w:r>
      </w:ins>
      <w:ins w:id="79" w:author="Ericsson User" w:date="2021-08-17T16:53:00Z">
        <w:r w:rsidR="006F7120">
          <w:rPr>
            <w:rFonts w:eastAsia="Times New Roman"/>
          </w:rPr>
          <w:t>at the time the SM Policy</w:t>
        </w:r>
      </w:ins>
      <w:ins w:id="80" w:author="Ericsson User" w:date="2021-08-17T16:54:00Z">
        <w:r w:rsidR="006F7120">
          <w:rPr>
            <w:rFonts w:eastAsia="Times New Roman"/>
          </w:rPr>
          <w:t xml:space="preserve"> Association is established or updated including the </w:t>
        </w:r>
      </w:ins>
      <w:ins w:id="81" w:author="Ericsson User" w:date="2021-08-17T16:55:00Z">
        <w:r w:rsidR="006F7120">
          <w:rPr>
            <w:rFonts w:eastAsia="Times New Roman"/>
          </w:rPr>
          <w:t>UE-DS-TT Residence Time</w:t>
        </w:r>
      </w:ins>
      <w:ins w:id="82" w:author="Ericsson User" w:date="2021-08-17T17:06:00Z">
        <w:r w:rsidR="00AA79B3">
          <w:rPr>
            <w:rFonts w:eastAsia="Times New Roman"/>
          </w:rPr>
          <w:t xml:space="preserve">, </w:t>
        </w:r>
      </w:ins>
      <w:ins w:id="83" w:author="Ericsson User" w:date="2021-08-17T16:57:00Z">
        <w:r w:rsidR="006F7120">
          <w:rPr>
            <w:rFonts w:eastAsia="Times New Roman"/>
          </w:rPr>
          <w:t xml:space="preserve">otherwise, </w:t>
        </w:r>
      </w:ins>
      <w:ins w:id="84" w:author="Ericsson User" w:date="2021-08-17T16:58:00Z">
        <w:r w:rsidR="006F7120">
          <w:rPr>
            <w:rFonts w:eastAsia="Times New Roman"/>
          </w:rPr>
          <w:t>the</w:t>
        </w:r>
      </w:ins>
      <w:ins w:id="85" w:author="Ericsson User" w:date="2021-08-17T16:59:00Z">
        <w:r w:rsidR="006F7120">
          <w:rPr>
            <w:rFonts w:eastAsia="Times New Roman"/>
          </w:rPr>
          <w:t xml:space="preserve"> </w:t>
        </w:r>
      </w:ins>
      <w:ins w:id="86" w:author="Ericsson User" w:date="2021-08-17T17:01:00Z">
        <w:r w:rsidR="006F7120">
          <w:rPr>
            <w:rFonts w:eastAsia="Times New Roman"/>
          </w:rPr>
          <w:t xml:space="preserve">PCF </w:t>
        </w:r>
      </w:ins>
      <w:ins w:id="87" w:author="Ericsson User" w:date="2021-08-17T17:07:00Z">
        <w:r w:rsidR="00AA79B3">
          <w:rPr>
            <w:rFonts w:eastAsia="Times New Roman"/>
          </w:rPr>
          <w:t>sends</w:t>
        </w:r>
        <w:r w:rsidR="00AA79B3" w:rsidRPr="00AA79B3">
          <w:rPr>
            <w:rFonts w:eastAsia="Times New Roman"/>
          </w:rPr>
          <w:t xml:space="preserve"> </w:t>
        </w:r>
        <w:proofErr w:type="spellStart"/>
        <w:r w:rsidR="00AA79B3">
          <w:rPr>
            <w:rFonts w:eastAsia="Times New Roman"/>
          </w:rPr>
          <w:lastRenderedPageBreak/>
          <w:t>Npcf_PolicyAuthorization_Notify</w:t>
        </w:r>
        <w:proofErr w:type="spellEnd"/>
        <w:r w:rsidR="00AA79B3">
          <w:rPr>
            <w:rFonts w:eastAsia="Times New Roman"/>
          </w:rPr>
          <w:t xml:space="preserve"> </w:t>
        </w:r>
      </w:ins>
      <w:ins w:id="88" w:author="Ericsson User" w:date="2021-08-17T17:13:00Z">
        <w:r w:rsidR="003D04E7">
          <w:rPr>
            <w:rFonts w:eastAsia="Times New Roman"/>
          </w:rPr>
          <w:t xml:space="preserve">message </w:t>
        </w:r>
      </w:ins>
      <w:ins w:id="89" w:author="Ericsson User" w:date="2021-08-17T17:07:00Z">
        <w:r w:rsidR="00AA79B3">
          <w:rPr>
            <w:rFonts w:eastAsia="Times New Roman"/>
          </w:rPr>
          <w:t xml:space="preserve">to the TSCTSF </w:t>
        </w:r>
      </w:ins>
      <w:ins w:id="90" w:author="Ericsson User" w:date="2021-08-17T17:08:00Z">
        <w:r w:rsidR="00AA79B3">
          <w:rPr>
            <w:rFonts w:eastAsia="Times New Roman"/>
          </w:rPr>
          <w:t xml:space="preserve">after </w:t>
        </w:r>
      </w:ins>
      <w:ins w:id="91" w:author="Ericsson User" w:date="2021-08-17T17:10:00Z">
        <w:r w:rsidR="00AA79B3">
          <w:rPr>
            <w:rFonts w:eastAsia="Times New Roman"/>
          </w:rPr>
          <w:t xml:space="preserve">retrieving the </w:t>
        </w:r>
      </w:ins>
      <w:ins w:id="92" w:author="Ericsson User" w:date="2021-08-17T17:11:00Z">
        <w:r w:rsidR="00AA79B3">
          <w:rPr>
            <w:rFonts w:eastAsia="Times New Roman"/>
          </w:rPr>
          <w:t>TSCTSF address from</w:t>
        </w:r>
      </w:ins>
      <w:ins w:id="93" w:author="Ericsson" w:date="2021-08-04T17:34:00Z">
        <w:del w:id="94" w:author="Ericsson User" w:date="2021-08-17T17:11:00Z">
          <w:r w:rsidDel="00AA79B3">
            <w:rPr>
              <w:rFonts w:eastAsia="Times New Roman"/>
            </w:rPr>
            <w:delText>Notification Target Address as included in</w:delText>
          </w:r>
        </w:del>
        <w:r>
          <w:rPr>
            <w:rFonts w:eastAsia="Times New Roman"/>
          </w:rPr>
          <w:t xml:space="preserve"> the </w:t>
        </w:r>
        <w:proofErr w:type="spellStart"/>
        <w:r>
          <w:rPr>
            <w:rFonts w:eastAsia="Times New Roman"/>
          </w:rPr>
          <w:t>TSCandQoS</w:t>
        </w:r>
        <w:proofErr w:type="spellEnd"/>
        <w:r>
          <w:rPr>
            <w:rFonts w:eastAsia="Times New Roman"/>
          </w:rPr>
          <w:t xml:space="preserve"> data in the UDR</w:t>
        </w:r>
        <w:bookmarkEnd w:id="70"/>
        <w:r>
          <w:rPr>
            <w:rFonts w:eastAsia="Times New Roman"/>
          </w:rPr>
          <w:t>.</w:t>
        </w:r>
      </w:ins>
      <w:ins w:id="95" w:author="Ericsson" w:date="2021-08-04T17:35:00Z">
        <w:r w:rsidR="00196623">
          <w:rPr>
            <w:rFonts w:eastAsia="Times New Roman"/>
          </w:rPr>
          <w:t xml:space="preserve"> </w:t>
        </w:r>
      </w:ins>
      <w:bookmarkEnd w:id="71"/>
    </w:p>
    <w:p w14:paraId="24A04FBB" w14:textId="6CD2665E" w:rsidR="003D04E7" w:rsidRPr="00DA1185" w:rsidRDefault="003D04E7" w:rsidP="00DA1185">
      <w:pPr>
        <w:pStyle w:val="NO"/>
      </w:pPr>
    </w:p>
    <w:p w14:paraId="724F5E68" w14:textId="169CDAD4" w:rsidR="00525D43" w:rsidRDefault="00525D43" w:rsidP="00525D43">
      <w:pPr>
        <w:pStyle w:val="B1"/>
      </w:pPr>
      <w:r>
        <w:t>3</w:t>
      </w:r>
      <w:ins w:id="96" w:author="Ericsson" w:date="2021-08-04T17:36:00Z">
        <w:r w:rsidR="00134DDC">
          <w:t>e</w:t>
        </w:r>
      </w:ins>
      <w:del w:id="97" w:author="Ericsson" w:date="2021-08-04T17:36:00Z">
        <w:r w:rsidDel="00134DDC">
          <w:delText>b</w:delText>
        </w:r>
      </w:del>
      <w:r>
        <w:t>.</w:t>
      </w:r>
      <w:r>
        <w:tab/>
        <w:t xml:space="preserve">The TSCTSF interacts with the PCF by triggering a </w:t>
      </w:r>
      <w:proofErr w:type="spellStart"/>
      <w:r>
        <w:t>Npcf_PolicyAuthorization_Create</w:t>
      </w:r>
      <w:proofErr w:type="spellEnd"/>
      <w:r>
        <w:t xml:space="preserve"> request and provides UE address, AF Identifier, Flow description(s), the QoS reference and the optional Alternative Service Requirements (containing one or more QoS reference parameters in a prioritized order). Any optionally received </w:t>
      </w:r>
      <w:proofErr w:type="gramStart"/>
      <w:r>
        <w:t>period of time</w:t>
      </w:r>
      <w:proofErr w:type="gramEnd"/>
      <w:r>
        <w:t xml:space="preserve"> or traffic volume is also included and mapped to sponsored data connectivity information (as defined in TS 23.203 [24]).</w:t>
      </w:r>
    </w:p>
    <w:p w14:paraId="69E5A966" w14:textId="69333DBD" w:rsidR="00525D43" w:rsidRDefault="00525D43" w:rsidP="00525D43">
      <w:pPr>
        <w:pStyle w:val="B1"/>
      </w:pPr>
      <w:r>
        <w:tab/>
        <w:t>If the TSCTSF receives the Requested 5GS delay, the TSCTSF calculates a Requested PDB by subtracting the UE-DS-TT residence time</w:t>
      </w:r>
      <w:ins w:id="98" w:author="Ericsson User" w:date="2021-08-17T17:22:00Z">
        <w:r w:rsidR="00DA1185">
          <w:t>, provided by the PCF in step 3d,</w:t>
        </w:r>
      </w:ins>
      <w:r>
        <w:t xml:space="preserve"> from the Requested 5GS delay. If the TSCTSF receives any of the flow direction, Burst Arrival Time, Periodicity, Time domain, Survival Time from the NEF, the TSCTSF forwards these parameters in the TSC Assistance Container in the </w:t>
      </w:r>
      <w:proofErr w:type="spellStart"/>
      <w:r>
        <w:t>Npcf_PolicyAuthorization_Create</w:t>
      </w:r>
      <w:proofErr w:type="spellEnd"/>
      <w:r>
        <w:t xml:space="preserve"> request to the PCF. The TSCTSF sends the Requested PDB, the TSC Assistance Container, and other received individual QoS parameters in the </w:t>
      </w:r>
      <w:proofErr w:type="spellStart"/>
      <w:r>
        <w:t>Npcf_PolicyAuthorization_Create</w:t>
      </w:r>
      <w:proofErr w:type="spellEnd"/>
      <w:r>
        <w:t xml:space="preserve"> request to the PCF.</w:t>
      </w:r>
    </w:p>
    <w:p w14:paraId="2AA0A45E" w14:textId="77777777" w:rsidR="00525D43" w:rsidRDefault="00525D43" w:rsidP="00525D43">
      <w:pPr>
        <w:pStyle w:val="B1"/>
      </w:pPr>
      <w:r>
        <w:t>4.</w:t>
      </w:r>
      <w:r>
        <w:tab/>
        <w:t>For requests received from the NEF in step 3, the PCF determines whether the request is authorized and notifies the NEF if the request is not authorized.</w:t>
      </w:r>
    </w:p>
    <w:p w14:paraId="6FCE7CB8" w14:textId="77777777" w:rsidR="00525D43" w:rsidRPr="00140E21" w:rsidRDefault="00525D43" w:rsidP="00525D43">
      <w:pPr>
        <w:pStyle w:val="B1"/>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w:t>
      </w:r>
      <w:proofErr w:type="gramStart"/>
      <w:r w:rsidRPr="00140E21">
        <w:t>), and</w:t>
      </w:r>
      <w:proofErr w:type="gramEnd"/>
      <w:r w:rsidRPr="00140E21">
        <w:t xml:space="preserve"> notifies the result to the NEF.</w:t>
      </w:r>
      <w:r>
        <w:t xml:space="preserve">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5F937F20" w14:textId="77777777" w:rsidR="00525D43" w:rsidRDefault="00525D43" w:rsidP="00525D43">
      <w:pPr>
        <w:pStyle w:val="B1"/>
        <w:rPr>
          <w:lang w:eastAsia="zh-CN"/>
        </w:rPr>
      </w:pPr>
      <w:r>
        <w:rPr>
          <w:lang w:eastAsia="zh-CN"/>
        </w:rPr>
        <w:tab/>
        <w:t>If the NEF provides Alternative QoS Related parameter set(s), then for each set, the PCF sets the PDB in the corresponding Alternative QoS parameter set as in clause 5.7.1.2a TS 23.501 [2]. It also sets the GFBR and MFBR according to the alternative requested values sent by the NEF. NEF specified parameter values are used to over-ride default values for the 5QI corresponding to the NEF provided QoS Reference in the Alternative Service Requirements.</w:t>
      </w:r>
    </w:p>
    <w:p w14:paraId="3880D833" w14:textId="5EAE0302" w:rsidR="00525D43" w:rsidRDefault="00525D43" w:rsidP="00525D43">
      <w:pPr>
        <w:pStyle w:val="NO"/>
        <w:rPr>
          <w:lang w:eastAsia="zh-CN"/>
        </w:rPr>
      </w:pPr>
      <w:r>
        <w:rPr>
          <w:lang w:eastAsia="zh-CN"/>
        </w:rPr>
        <w:t>NOTE </w:t>
      </w:r>
      <w:ins w:id="99" w:author="Ericsson" w:date="2021-08-18T11:16:00Z">
        <w:r w:rsidR="009467D7">
          <w:rPr>
            <w:lang w:eastAsia="zh-CN"/>
          </w:rPr>
          <w:t>4</w:t>
        </w:r>
      </w:ins>
      <w:del w:id="100" w:author="Ericsson" w:date="2021-08-18T11:16:00Z">
        <w:r w:rsidDel="009467D7">
          <w:rPr>
            <w:lang w:eastAsia="zh-CN"/>
          </w:rPr>
          <w:delText>3</w:delText>
        </w:r>
      </w:del>
      <w:r>
        <w:rPr>
          <w:lang w:eastAsia="zh-CN"/>
        </w:rPr>
        <w:t>:</w:t>
      </w:r>
      <w:r>
        <w:rPr>
          <w:lang w:eastAsia="zh-CN"/>
        </w:rPr>
        <w:tab/>
        <w:t>The alternative QoS parameters provided to the NG-RAN are specified in clause 5.7.1.2a of TS 23.501 [2].</w:t>
      </w:r>
    </w:p>
    <w:p w14:paraId="41F2F3BE" w14:textId="77777777" w:rsidR="00525D43" w:rsidRDefault="00525D43" w:rsidP="00525D43">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207DAA59" w14:textId="77777777" w:rsidR="00525D43" w:rsidRDefault="00525D43" w:rsidP="00525D43">
      <w:pPr>
        <w:pStyle w:val="B1"/>
        <w:rPr>
          <w:lang w:eastAsia="zh-CN"/>
        </w:rPr>
      </w:pPr>
      <w:r>
        <w:rPr>
          <w:lang w:eastAsia="zh-CN"/>
        </w:rPr>
        <w:tab/>
        <w:t>If the request is not authorized, or the required QoS is not allowed, NEF responds to the AF in step 5 with a Result value indicating the failure cause.</w:t>
      </w:r>
    </w:p>
    <w:p w14:paraId="0FFCE882" w14:textId="13457C02" w:rsidR="00525D43" w:rsidRDefault="00525D43" w:rsidP="00525D43">
      <w:pPr>
        <w:pStyle w:val="B1"/>
        <w:rPr>
          <w:lang w:eastAsia="zh-CN"/>
        </w:rPr>
      </w:pPr>
      <w:r>
        <w:rPr>
          <w:lang w:eastAsia="zh-CN"/>
        </w:rPr>
        <w:t>4a.</w:t>
      </w:r>
      <w:r>
        <w:rPr>
          <w:lang w:eastAsia="zh-CN"/>
        </w:rPr>
        <w:tab/>
        <w:t>For requests received from the TSCTSF in step 3</w:t>
      </w:r>
      <w:ins w:id="101" w:author="Ericsson" w:date="2021-08-04T17:36:00Z">
        <w:r w:rsidR="00CE3C2C">
          <w:rPr>
            <w:lang w:eastAsia="zh-CN"/>
          </w:rPr>
          <w:t>e</w:t>
        </w:r>
      </w:ins>
      <w:del w:id="102" w:author="Ericsson" w:date="2021-08-04T17:36:00Z">
        <w:r w:rsidDel="00CE3C2C">
          <w:rPr>
            <w:lang w:eastAsia="zh-CN"/>
          </w:rPr>
          <w:delText>b</w:delText>
        </w:r>
      </w:del>
      <w:r>
        <w:rPr>
          <w:lang w:eastAsia="zh-CN"/>
        </w:rPr>
        <w:t>, the PCF determines whether the request is authorized and notifies the TSCTSF if the request is not authorized.</w:t>
      </w:r>
    </w:p>
    <w:p w14:paraId="74708456" w14:textId="77777777" w:rsidR="00525D43" w:rsidRDefault="00525D43" w:rsidP="00525D43">
      <w:pPr>
        <w:pStyle w:val="B1"/>
        <w:rPr>
          <w:lang w:eastAsia="zh-CN"/>
        </w:rPr>
      </w:pPr>
      <w:r>
        <w:rPr>
          <w:lang w:eastAsia="zh-CN"/>
        </w:rPr>
        <w:tab/>
        <w:t>If the request is authorized, the PCF derives the required QoS parameters based on the information provided by the TSCTSF and determines whether this QoS is allowed (according to the PCF configuration</w:t>
      </w:r>
      <w:proofErr w:type="gramStart"/>
      <w:r>
        <w:rPr>
          <w:lang w:eastAsia="zh-CN"/>
        </w:rPr>
        <w:t>), and</w:t>
      </w:r>
      <w:proofErr w:type="gramEnd"/>
      <w:r>
        <w:rPr>
          <w:lang w:eastAsia="zh-CN"/>
        </w:rPr>
        <w:t xml:space="preserve"> notifies the result to the TSCTSF.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1B91D187" w14:textId="77777777" w:rsidR="00525D43" w:rsidRDefault="00525D43" w:rsidP="00525D43">
      <w:pPr>
        <w:pStyle w:val="B1"/>
        <w:rPr>
          <w:lang w:eastAsia="zh-CN"/>
        </w:rPr>
      </w:pPr>
      <w:r>
        <w:rPr>
          <w:lang w:eastAsia="zh-CN"/>
        </w:rPr>
        <w:tab/>
        <w:t>The PCF sets the PDB and MDBV according to the received Requested PDB and Burst Size received from the TSCTSF. If the Requested PDB is not provided, the PCF determines the PDB that matches the QoS Reference. It also sets the GFBR and MFBR according to requested values sent by the TSCTSF. TSCTSF specified parameter values are used to over-ride default values for the 5QI corresponding to the TSCTSF provided QoS Reference.</w:t>
      </w:r>
    </w:p>
    <w:p w14:paraId="441FEC4D" w14:textId="77777777" w:rsidR="00525D43" w:rsidRDefault="00525D43" w:rsidP="00525D43">
      <w:pPr>
        <w:pStyle w:val="EditorsNote"/>
        <w:rPr>
          <w:lang w:eastAsia="zh-CN"/>
        </w:rPr>
      </w:pPr>
      <w:r>
        <w:rPr>
          <w:lang w:eastAsia="zh-CN"/>
        </w:rPr>
        <w:t>Editor's note:</w:t>
      </w:r>
      <w:r>
        <w:rPr>
          <w:lang w:eastAsia="zh-CN"/>
        </w:rPr>
        <w:tab/>
        <w:t>Whether and how the PCF uses a Priority value provided by an AF other than the TSN AF is FFS.</w:t>
      </w:r>
    </w:p>
    <w:p w14:paraId="17B93206" w14:textId="77777777" w:rsidR="00525D43" w:rsidRDefault="00525D43" w:rsidP="00525D43">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36C0C0CF" w14:textId="77777777" w:rsidR="00525D43" w:rsidRDefault="00525D43" w:rsidP="00525D43">
      <w:pPr>
        <w:pStyle w:val="B1"/>
        <w:rPr>
          <w:lang w:eastAsia="zh-CN"/>
        </w:rPr>
      </w:pPr>
      <w:r>
        <w:rPr>
          <w:lang w:eastAsia="zh-CN"/>
        </w:rPr>
        <w:lastRenderedPageBreak/>
        <w:tab/>
        <w:t>If the request is not authorized, or the required QoS is not allowed, TSCTSF responds to the NEF in step 4b with a Result value indicating the failure cause.</w:t>
      </w:r>
    </w:p>
    <w:p w14:paraId="1BB19A9F" w14:textId="77777777" w:rsidR="00525D43" w:rsidRDefault="00525D43" w:rsidP="00525D43">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07857BF0" w14:textId="77777777" w:rsidR="00525D43" w:rsidRPr="00140E21" w:rsidRDefault="00525D43" w:rsidP="00525D43">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26F0662E" w14:textId="77777777" w:rsidR="00525D43" w:rsidRDefault="00525D43" w:rsidP="00525D43">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6F8CAAD4" w14:textId="77777777" w:rsidR="00525D43" w:rsidRDefault="00525D43" w:rsidP="00525D43">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02828918" w14:textId="77777777" w:rsidR="00525D43" w:rsidRDefault="00525D43" w:rsidP="00525D43">
      <w:pPr>
        <w:pStyle w:val="B1"/>
        <w:rPr>
          <w:lang w:eastAsia="zh-CN"/>
        </w:rPr>
      </w:pPr>
      <w:r>
        <w:rPr>
          <w:lang w:eastAsia="zh-CN"/>
        </w:rPr>
        <w:t>7.</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64D21DC8" w14:textId="77777777" w:rsidR="00525D43" w:rsidRDefault="00525D43" w:rsidP="00525D43">
      <w:pPr>
        <w:pStyle w:val="B1"/>
        <w:rPr>
          <w:lang w:eastAsia="zh-CN"/>
        </w:rPr>
      </w:pPr>
      <w:r>
        <w:rPr>
          <w:lang w:eastAsia="zh-CN"/>
        </w:rPr>
        <w:t>7a.</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6BCD671C" w14:textId="77777777" w:rsidR="00525D43" w:rsidRDefault="00525D43" w:rsidP="00525D43">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41F98BC4" w14:textId="77777777" w:rsidR="00525D43" w:rsidRDefault="00525D43" w:rsidP="00525D43">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1D73BBF1" w14:textId="77777777" w:rsidR="00525D43" w:rsidRPr="00140E21" w:rsidRDefault="00525D43" w:rsidP="00525D43">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w:t>
      </w:r>
      <w:proofErr w:type="gramStart"/>
      <w:r>
        <w:rPr>
          <w:lang w:eastAsia="zh-CN"/>
        </w:rPr>
        <w:t>in order to</w:t>
      </w:r>
      <w:proofErr w:type="gramEnd"/>
      <w:r>
        <w:rPr>
          <w:lang w:eastAsia="zh-CN"/>
        </w:rPr>
        <w:t xml:space="preserve">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2BA007F2" w14:textId="2B9A361E" w:rsidR="00BC7127" w:rsidRDefault="00BC7127" w:rsidP="00DA61B2">
      <w:pPr>
        <w:pStyle w:val="B1"/>
        <w:spacing w:after="0"/>
        <w:ind w:left="0" w:firstLine="0"/>
      </w:pPr>
    </w:p>
    <w:p w14:paraId="561AF6F6" w14:textId="77777777" w:rsidR="00DA61B2" w:rsidRDefault="00DA61B2" w:rsidP="00DA61B2">
      <w:pPr>
        <w:pStyle w:val="B1"/>
        <w:spacing w:after="0"/>
        <w:ind w:left="0" w:firstLine="0"/>
      </w:pPr>
    </w:p>
    <w:p w14:paraId="326807D2" w14:textId="77777777" w:rsidR="001A5BA9" w:rsidRPr="00370E34" w:rsidRDefault="001A5BA9" w:rsidP="001A5BA9">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p>
    <w:p w14:paraId="68C928C1" w14:textId="77777777" w:rsidR="00981975" w:rsidRDefault="00981975" w:rsidP="00981975">
      <w:pPr>
        <w:pStyle w:val="Heading4"/>
        <w:rPr>
          <w:lang w:eastAsia="zh-CN"/>
        </w:rPr>
      </w:pPr>
      <w:r>
        <w:rPr>
          <w:lang w:eastAsia="zh-CN"/>
        </w:rPr>
        <w:lastRenderedPageBreak/>
        <w:t>4.15.6.6a</w:t>
      </w:r>
      <w:r>
        <w:rPr>
          <w:lang w:eastAsia="zh-CN"/>
        </w:rPr>
        <w:tab/>
        <w:t>AF session with required QoS update procedure</w:t>
      </w:r>
    </w:p>
    <w:p w14:paraId="5AAD68CB" w14:textId="790CD0B7" w:rsidR="001A71C0" w:rsidRDefault="00981975" w:rsidP="00981975">
      <w:pPr>
        <w:pStyle w:val="TH"/>
      </w:pPr>
      <w:del w:id="103" w:author="Ericsson" w:date="2021-08-04T17:37:00Z">
        <w:r w:rsidRPr="00BF4CE9" w:rsidDel="00EB5223">
          <w:object w:dxaOrig="11145" w:dyaOrig="7980" w14:anchorId="239D68C6">
            <v:shape id="_x0000_i1026" type="#_x0000_t75" style="width:480pt;height:362.5pt" o:ole="">
              <v:imagedata r:id="rId17" o:title=""/>
            </v:shape>
            <o:OLEObject Type="Embed" ProgID="Visio.Drawing.11" ShapeID="_x0000_i1026" DrawAspect="Content" ObjectID="_1690790837" r:id="rId18"/>
          </w:object>
        </w:r>
      </w:del>
      <w:ins w:id="104" w:author="Ericsson" w:date="2021-08-09T08:29:00Z">
        <w:r w:rsidR="007E3EAB">
          <w:rPr>
            <w:noProof/>
          </w:rPr>
          <w:drawing>
            <wp:inline distT="0" distB="0" distL="0" distR="0" wp14:anchorId="73F80E9F" wp14:editId="7BAFF689">
              <wp:extent cx="6074229" cy="3841228"/>
              <wp:effectExtent l="0" t="0" r="3175"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80703" cy="3845322"/>
                      </a:xfrm>
                      <a:prstGeom prst="rect">
                        <a:avLst/>
                      </a:prstGeom>
                      <a:noFill/>
                    </pic:spPr>
                  </pic:pic>
                </a:graphicData>
              </a:graphic>
            </wp:inline>
          </w:drawing>
        </w:r>
      </w:ins>
    </w:p>
    <w:p w14:paraId="4D67B790" w14:textId="77777777" w:rsidR="00981975" w:rsidRDefault="00981975" w:rsidP="00981975">
      <w:pPr>
        <w:pStyle w:val="TF"/>
      </w:pPr>
      <w:r>
        <w:t>Figure 4.15.6.6a-1: AF session with required QoS update procedure</w:t>
      </w:r>
    </w:p>
    <w:p w14:paraId="1EF9E449" w14:textId="77777777" w:rsidR="00981975" w:rsidRDefault="00981975" w:rsidP="00981975">
      <w:pPr>
        <w:pStyle w:val="B1"/>
      </w:pPr>
      <w:r>
        <w:lastRenderedPageBreak/>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description(s)], [QoS reference], [Alternative Service Requirements (containing one or more QoS reference parameters in a prioritized order)]) to NEF for updating the reserved resources. Optionally, </w:t>
      </w:r>
      <w:proofErr w:type="gramStart"/>
      <w:r>
        <w:t>a period of time</w:t>
      </w:r>
      <w:proofErr w:type="gramEnd"/>
      <w:r>
        <w:t xml:space="preserv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 addition provide the following individual QoS parameters: Requested 5GS delay (optional),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QoS Related parameters as specified in</w:t>
      </w:r>
      <w:r w:rsidRPr="008A3270">
        <w:t xml:space="preserve"> </w:t>
      </w:r>
      <w:r>
        <w:t>clause 5.7.1.2a of TS 23.501 [2] (</w:t>
      </w:r>
      <w:proofErr w:type="gramStart"/>
      <w:r>
        <w:t>e.g.</w:t>
      </w:r>
      <w:proofErr w:type="gramEnd"/>
      <w:r>
        <w:t xml:space="preserve"> one or more from Alternative Requested GFBR, Alternative Requested MFBR) may be provided for each QoS Reference.</w:t>
      </w:r>
    </w:p>
    <w:p w14:paraId="73B7773E" w14:textId="77777777" w:rsidR="00981975" w:rsidRDefault="00981975" w:rsidP="00981975">
      <w:pPr>
        <w:pStyle w:val="B1"/>
      </w:pPr>
      <w:r>
        <w:t>2.</w:t>
      </w:r>
      <w:r>
        <w:tab/>
        <w:t xml:space="preserve">The NEF authorizes the AF request of updating AF session with required QoS and may apply policies to control the overall amount of pre-defined QoS authorized for the AF. If the authorisation is not granted, all steps (except step 5) are </w:t>
      </w:r>
      <w:proofErr w:type="gramStart"/>
      <w:r>
        <w:t>skipped</w:t>
      </w:r>
      <w:proofErr w:type="gramEnd"/>
      <w:r>
        <w:t xml:space="preserve"> and the NEF replies to the AF with a Result value indicating that the authorisation failed.</w:t>
      </w:r>
    </w:p>
    <w:p w14:paraId="6066849A" w14:textId="2D730868" w:rsidR="00981975" w:rsidRDefault="00981975" w:rsidP="00981975">
      <w:pPr>
        <w:pStyle w:val="B1"/>
      </w:pPr>
      <w:r>
        <w:tab/>
        <w:t>If the NEF does not receive any of the individual QoS parameters as described in clause 6.1.3.22 of TS 23.503 [20] from the AF, then the steps 3, 4, 5, 6, 7 are executed, otherwise, the steps 3a, 3b,</w:t>
      </w:r>
      <w:ins w:id="105" w:author="Ericsson" w:date="2021-08-04T17:37:00Z">
        <w:r w:rsidR="00E66F9B">
          <w:t xml:space="preserve"> 3c, 3d, 3e,</w:t>
        </w:r>
      </w:ins>
      <w:r>
        <w:t xml:space="preserve"> 4a, 4b, 5, 6a, 6b, 7 are executed.</w:t>
      </w:r>
    </w:p>
    <w:p w14:paraId="57F9E42E" w14:textId="77777777" w:rsidR="00981975" w:rsidRDefault="00981975" w:rsidP="00981975">
      <w:pPr>
        <w:pStyle w:val="B1"/>
      </w:pPr>
      <w:r>
        <w:t>3.</w:t>
      </w:r>
      <w:r>
        <w:tab/>
        <w:t xml:space="preserve">If the NEF does not receive any of the individual QoS parameters from the AF as described in clause 6.1.3.22 of TS 23.503 [20], the NEF interacts with the PCF by triggering a </w:t>
      </w:r>
      <w:proofErr w:type="spellStart"/>
      <w:r>
        <w:t>Npcf_PolicyAuthorization_Update</w:t>
      </w:r>
      <w:proofErr w:type="spellEnd"/>
      <w:r>
        <w:t xml:space="preserve"> request and provides UE address, AF Identifier, Flow description(s), the QoS reference and the optional Alternative Service Requirements (containing one or more QoS reference parameters in a prioritized order). Any optionally received </w:t>
      </w:r>
      <w:proofErr w:type="gramStart"/>
      <w:r>
        <w:t>period of time</w:t>
      </w:r>
      <w:proofErr w:type="gramEnd"/>
      <w:r>
        <w:t xml:space="preserve"> or traffic volume is also included and mapped to sponsored data connectivity information (as defined in TS 23.503 [20]).</w:t>
      </w:r>
    </w:p>
    <w:p w14:paraId="28B3A98E" w14:textId="77777777" w:rsidR="00981975" w:rsidRDefault="00981975" w:rsidP="00981975">
      <w:pPr>
        <w:pStyle w:val="NO"/>
      </w:pPr>
      <w:r>
        <w:t>NOTE 1:</w:t>
      </w:r>
      <w:r>
        <w:tab/>
        <w:t xml:space="preserve">The </w:t>
      </w:r>
      <w:proofErr w:type="spellStart"/>
      <w:r>
        <w:t>Npcf_PolicyAuthorization_Update</w:t>
      </w:r>
      <w:proofErr w:type="spellEnd"/>
      <w:r>
        <w:t xml:space="preserve"> request message is also used by AFs considered to be trusted by the operator to interact directly with PCF to update the reserving resources for an AF session.</w:t>
      </w:r>
    </w:p>
    <w:p w14:paraId="0F7C7532" w14:textId="77777777" w:rsidR="00981975" w:rsidRDefault="00981975" w:rsidP="00981975">
      <w:pPr>
        <w:pStyle w:val="B1"/>
      </w:pPr>
      <w:r>
        <w:tab/>
        <w:t>If Alternative QoS Related parameter set(s) are provided by the AF, they are sent to the PCF via TSCTSF. The TSCTSF determines the 5GS delay considering UE-DS-TT residence time.</w:t>
      </w:r>
    </w:p>
    <w:p w14:paraId="34A8B304" w14:textId="2E5BD531" w:rsidR="00981975" w:rsidRDefault="00981975" w:rsidP="00981975">
      <w:pPr>
        <w:pStyle w:val="B1"/>
        <w:rPr>
          <w:ins w:id="106" w:author="Ericsson User" w:date="2021-08-17T17:16:00Z"/>
          <w:rFonts w:eastAsia="Times New Roman"/>
        </w:rPr>
      </w:pPr>
      <w:r>
        <w:t>3a.</w:t>
      </w:r>
      <w:r>
        <w:tab/>
        <w:t xml:space="preserve">If the NEF receives one or more of the individual QoS parameters as described in clause 6.1.3.22 of TS 23.503 [20] from the AF, the NEF forwards these received individual QoS parameters in the </w:t>
      </w:r>
      <w:proofErr w:type="spellStart"/>
      <w:r>
        <w:t>Ntsctsf_QoSandTSCAssistance_Update</w:t>
      </w:r>
      <w:proofErr w:type="spellEnd"/>
      <w:r>
        <w:t xml:space="preserve"> request message to the TSCTSF.</w:t>
      </w:r>
      <w:ins w:id="107" w:author="Ericsson" w:date="2021-08-04T17:38:00Z">
        <w:r w:rsidR="00B36817">
          <w:t xml:space="preserve"> </w:t>
        </w:r>
        <w:r w:rsidR="00B36817">
          <w:rPr>
            <w:rFonts w:eastAsia="Times New Roman"/>
          </w:rPr>
          <w:t>A TSCTSF address may be locally configured in the NEF and PCF.</w:t>
        </w:r>
      </w:ins>
    </w:p>
    <w:p w14:paraId="140E860E" w14:textId="75B88007" w:rsidR="00DA1185" w:rsidRDefault="00DA1185" w:rsidP="00DA1185">
      <w:pPr>
        <w:pStyle w:val="NO"/>
      </w:pPr>
      <w:ins w:id="108" w:author="Ericsson User" w:date="2021-08-17T17:17:00Z">
        <w:r>
          <w:t>NOTE 2: A single TSCTSF can serve a given network, identified by the tuple DNN, S-NSSAI.</w:t>
        </w:r>
      </w:ins>
    </w:p>
    <w:p w14:paraId="46E86E9A" w14:textId="74FBDB32" w:rsidR="00981975" w:rsidRDefault="00981975" w:rsidP="00981975">
      <w:pPr>
        <w:pStyle w:val="NO"/>
        <w:rPr>
          <w:ins w:id="109" w:author="Ericsson User" w:date="2021-08-17T17:18:00Z"/>
        </w:rPr>
      </w:pPr>
      <w:r>
        <w:t>NOTE </w:t>
      </w:r>
      <w:ins w:id="110" w:author="Ericsson User" w:date="2021-08-17T17:17:00Z">
        <w:r w:rsidR="00DA1185">
          <w:t>3</w:t>
        </w:r>
      </w:ins>
      <w:del w:id="111" w:author="Ericsson User" w:date="2021-08-17T17:17:00Z">
        <w:r w:rsidDel="00DA1185">
          <w:delText>2</w:delText>
        </w:r>
      </w:del>
      <w:r>
        <w:t>:</w:t>
      </w:r>
      <w:r>
        <w:tab/>
        <w:t xml:space="preserve">The </w:t>
      </w:r>
      <w:proofErr w:type="spellStart"/>
      <w:r>
        <w:t>Ntsctsf_QoSandTSCAssistance_Update</w:t>
      </w:r>
      <w:proofErr w:type="spellEnd"/>
      <w:r>
        <w:t xml:space="preserve"> request message is also used by AFs considered to be trusted by the operator to interact directly with TSCTSF to update the reserving resources for an AF session with individual QoS parameters.</w:t>
      </w:r>
    </w:p>
    <w:p w14:paraId="7D150E0A" w14:textId="6775ACE1" w:rsidR="00DA1185" w:rsidRDefault="00DA1185" w:rsidP="00DA1185">
      <w:pPr>
        <w:pStyle w:val="NO"/>
        <w:ind w:left="562" w:firstLine="0"/>
        <w:rPr>
          <w:ins w:id="112" w:author="Ericsson" w:date="2021-08-04T17:38:00Z"/>
        </w:rPr>
      </w:pPr>
      <w:ins w:id="113" w:author="Ericsson User" w:date="2021-08-17T17:18:00Z">
        <w:r>
          <w:t>If the TSCTSF address is locally configured in the PCF, steps 3b and 3c are skipped, otherwise, they are executed to retrieve the Notification Targe</w:t>
        </w:r>
      </w:ins>
      <w:ins w:id="114" w:author="Ericsson User" w:date="2021-08-17T17:28:00Z">
        <w:r w:rsidR="003B01D8">
          <w:t>t</w:t>
        </w:r>
      </w:ins>
      <w:ins w:id="115" w:author="Ericsson User" w:date="2021-08-17T17:18:00Z">
        <w:r>
          <w:t xml:space="preserve"> Address to the TSCTSF.</w:t>
        </w:r>
      </w:ins>
    </w:p>
    <w:p w14:paraId="617BF45E" w14:textId="77777777" w:rsidR="00E70706" w:rsidRDefault="00E70706" w:rsidP="00E70706">
      <w:pPr>
        <w:ind w:left="568" w:hanging="284"/>
        <w:rPr>
          <w:ins w:id="116" w:author="Ericsson" w:date="2021-08-04T17:38:00Z"/>
          <w:rFonts w:eastAsia="Times New Roman"/>
        </w:rPr>
      </w:pPr>
      <w:ins w:id="117" w:author="Ericsson" w:date="2021-08-04T17:38:00Z">
        <w:r w:rsidRPr="00BA3F4C">
          <w:rPr>
            <w:rFonts w:eastAsia="Times New Roman"/>
          </w:rPr>
          <w:t>3b.</w:t>
        </w:r>
        <w:r>
          <w:rPr>
            <w:rFonts w:eastAsia="Times New Roman"/>
          </w:rPr>
          <w:t xml:space="preserve"> (if local configuration is not available, the PCF subscribes to any TSCTSF information updates from UDR) </w:t>
        </w:r>
        <w:r w:rsidRPr="00BA3F4C">
          <w:rPr>
            <w:rFonts w:eastAsia="Times New Roman"/>
          </w:rPr>
          <w:t xml:space="preserve">The </w:t>
        </w:r>
        <w:r>
          <w:rPr>
            <w:rFonts w:eastAsia="Times New Roman"/>
          </w:rPr>
          <w:t xml:space="preserve">TSCTSF stores the AF request information in the UDR (Data Set = Application Data; Data Subset = </w:t>
        </w:r>
        <w:proofErr w:type="spellStart"/>
        <w:r>
          <w:rPr>
            <w:rFonts w:eastAsia="Times New Roman"/>
          </w:rPr>
          <w:t>TSCandQoS</w:t>
        </w:r>
        <w:proofErr w:type="spellEnd"/>
        <w:r>
          <w:rPr>
            <w:rFonts w:eastAsia="Times New Roman"/>
          </w:rPr>
          <w:t xml:space="preserve"> data, </w:t>
        </w:r>
        <w:r w:rsidRPr="00E0566C">
          <w:rPr>
            <w:rFonts w:eastAsia="Times New Roman"/>
          </w:rPr>
          <w:t>Data Key = S-NSSAI and DNN and/or Internal Group Identifier or SUPI</w:t>
        </w:r>
        <w:r>
          <w:rPr>
            <w:rFonts w:eastAsia="Times New Roman"/>
          </w:rPr>
          <w:t xml:space="preserve">). The </w:t>
        </w:r>
        <w:proofErr w:type="spellStart"/>
        <w:r w:rsidRPr="00E0566C">
          <w:rPr>
            <w:rFonts w:eastAsia="Times New Roman"/>
          </w:rPr>
          <w:t>TSCandQoS</w:t>
        </w:r>
        <w:proofErr w:type="spellEnd"/>
        <w:r w:rsidRPr="00E0566C">
          <w:rPr>
            <w:rFonts w:eastAsia="Times New Roman"/>
          </w:rPr>
          <w:t xml:space="preserve"> data</w:t>
        </w:r>
        <w:r w:rsidRPr="00815075">
          <w:t xml:space="preserve"> </w:t>
        </w:r>
        <w:r w:rsidRPr="00815075">
          <w:rPr>
            <w:rFonts w:eastAsia="Times New Roman"/>
          </w:rPr>
          <w:t>contains a Notification Target Address to the TSCTSF</w:t>
        </w:r>
        <w:r>
          <w:rPr>
            <w:rFonts w:eastAsia="Times New Roman"/>
          </w:rPr>
          <w:t>.</w:t>
        </w:r>
      </w:ins>
    </w:p>
    <w:p w14:paraId="6B5A952F" w14:textId="77777777" w:rsidR="00E70706" w:rsidRDefault="00E70706" w:rsidP="00E70706">
      <w:pPr>
        <w:ind w:left="568" w:hanging="284"/>
        <w:rPr>
          <w:ins w:id="118" w:author="Ericsson" w:date="2021-08-04T17:38:00Z"/>
          <w:rFonts w:eastAsia="Times New Roman"/>
        </w:rPr>
      </w:pPr>
      <w:ins w:id="119" w:author="Ericsson" w:date="2021-08-04T17:38:00Z">
        <w:r>
          <w:rPr>
            <w:rFonts w:eastAsia="Times New Roman"/>
          </w:rPr>
          <w:t xml:space="preserve">3c. (if local configuration is not available, the PCF receives any TSCTSF information updates from the UDR) The PCF </w:t>
        </w:r>
        <w:r w:rsidRPr="00AF6264">
          <w:rPr>
            <w:rFonts w:eastAsia="Times New Roman"/>
          </w:rPr>
          <w:t>that ha</w:t>
        </w:r>
        <w:r>
          <w:rPr>
            <w:rFonts w:eastAsia="Times New Roman"/>
          </w:rPr>
          <w:t>s</w:t>
        </w:r>
        <w:r w:rsidRPr="00AF6264">
          <w:rPr>
            <w:rFonts w:eastAsia="Times New Roman"/>
          </w:rPr>
          <w:t xml:space="preserve"> subscribed to modifications of AF requests (Data Set = Application Data; Data Subset = </w:t>
        </w:r>
        <w:proofErr w:type="spellStart"/>
        <w:r>
          <w:rPr>
            <w:rFonts w:eastAsia="Times New Roman"/>
          </w:rPr>
          <w:t>TSCandQoS</w:t>
        </w:r>
        <w:proofErr w:type="spellEnd"/>
        <w:r w:rsidRPr="00AF6264">
          <w:rPr>
            <w:rFonts w:eastAsia="Times New Roman"/>
          </w:rPr>
          <w:t xml:space="preserve"> data, Data Key = S-NSSAI and DNN and/or Internal Group Identifier or SUPI) receive(s) a </w:t>
        </w:r>
        <w:proofErr w:type="spellStart"/>
        <w:r w:rsidRPr="00AF6264">
          <w:rPr>
            <w:rFonts w:eastAsia="Times New Roman"/>
          </w:rPr>
          <w:t>Nudr_DM_Notify</w:t>
        </w:r>
        <w:proofErr w:type="spellEnd"/>
        <w:r w:rsidRPr="00AF6264">
          <w:rPr>
            <w:rFonts w:eastAsia="Times New Roman"/>
          </w:rPr>
          <w:t xml:space="preserve"> notification of data change from the UDR.</w:t>
        </w:r>
        <w:r>
          <w:rPr>
            <w:rFonts w:eastAsia="Times New Roman"/>
          </w:rPr>
          <w:t xml:space="preserve"> </w:t>
        </w:r>
      </w:ins>
    </w:p>
    <w:p w14:paraId="3FCB3090" w14:textId="77777777" w:rsidR="00DA1185" w:rsidRDefault="00E70706" w:rsidP="00DA1185">
      <w:pPr>
        <w:ind w:left="568" w:hanging="284"/>
        <w:rPr>
          <w:ins w:id="120" w:author="Ericsson User" w:date="2021-08-17T17:23:00Z"/>
          <w:rFonts w:eastAsia="Times New Roman"/>
        </w:rPr>
      </w:pPr>
      <w:ins w:id="121" w:author="Ericsson" w:date="2021-08-04T17:38:00Z">
        <w:r>
          <w:rPr>
            <w:rFonts w:eastAsia="Times New Roman"/>
          </w:rPr>
          <w:t xml:space="preserve">3d. </w:t>
        </w:r>
      </w:ins>
      <w:ins w:id="122" w:author="Ericsson User" w:date="2021-08-17T17:22:00Z">
        <w:r w:rsidR="00DA1185" w:rsidRPr="00CF077D">
          <w:rPr>
            <w:rFonts w:eastAsia="Times New Roman"/>
            <w:lang w:val="en-US"/>
          </w:rPr>
          <w:t xml:space="preserve">If the TSCTSF address in locally configured in the PCF, he PCF sends </w:t>
        </w:r>
        <w:proofErr w:type="spellStart"/>
        <w:r w:rsidR="00DA1185" w:rsidRPr="00CF077D">
          <w:rPr>
            <w:rFonts w:eastAsia="Times New Roman"/>
            <w:lang w:val="en-US"/>
          </w:rPr>
          <w:t>Npcf_PolicyAuthorization_Notify</w:t>
        </w:r>
        <w:proofErr w:type="spellEnd"/>
        <w:r w:rsidR="00DA1185" w:rsidRPr="00CF077D">
          <w:rPr>
            <w:rFonts w:eastAsia="Times New Roman"/>
            <w:lang w:val="en-US"/>
          </w:rPr>
          <w:t xml:space="preserve"> message, containing the received UE-DS-TT Residence Time, to the TSCTSF at the time the SM Policy Association is established or updated including the UE-DS-TT Residence Time, otherwise, the PCF sends </w:t>
        </w:r>
        <w:proofErr w:type="spellStart"/>
        <w:r w:rsidR="00DA1185" w:rsidRPr="00CF077D">
          <w:rPr>
            <w:rFonts w:eastAsia="Times New Roman"/>
            <w:lang w:val="en-US"/>
          </w:rPr>
          <w:t>Npcf_PolicyAuthorization_Notify</w:t>
        </w:r>
        <w:proofErr w:type="spellEnd"/>
        <w:r w:rsidR="00DA1185" w:rsidRPr="00CF077D">
          <w:rPr>
            <w:rFonts w:eastAsia="Times New Roman"/>
            <w:lang w:val="en-US"/>
          </w:rPr>
          <w:t xml:space="preserve"> message to the TSCTSF after retrieving the TSCTSF address from the </w:t>
        </w:r>
        <w:proofErr w:type="spellStart"/>
        <w:r w:rsidR="00DA1185" w:rsidRPr="00CF077D">
          <w:rPr>
            <w:rFonts w:eastAsia="Times New Roman"/>
            <w:lang w:val="en-US"/>
          </w:rPr>
          <w:t>TSCandQoS</w:t>
        </w:r>
        <w:proofErr w:type="spellEnd"/>
        <w:r w:rsidR="00DA1185" w:rsidRPr="00CF077D">
          <w:rPr>
            <w:rFonts w:eastAsia="Times New Roman"/>
            <w:lang w:val="en-US"/>
          </w:rPr>
          <w:t xml:space="preserve"> data in the UDR.</w:t>
        </w:r>
      </w:ins>
      <w:ins w:id="123" w:author="Ericsson" w:date="2021-08-04T17:38:00Z">
        <w:del w:id="124" w:author="Ericsson User" w:date="2021-08-17T17:22:00Z">
          <w:r w:rsidDel="00DA1185">
            <w:rPr>
              <w:rFonts w:eastAsia="Times New Roman"/>
            </w:rPr>
            <w:delText xml:space="preserve">The PCF sends Npcf_PolicyAuthorization_Notify request, containing the received </w:delText>
          </w:r>
          <w:r w:rsidDel="00DA1185">
            <w:rPr>
              <w:rFonts w:eastAsia="Times New Roman"/>
            </w:rPr>
            <w:lastRenderedPageBreak/>
            <w:delText>UE-DS-TT Residence Time, to the TSCTSF Notification Target Address as included in the TSCandQoS data in the UDR.</w:delText>
          </w:r>
        </w:del>
      </w:ins>
    </w:p>
    <w:p w14:paraId="5DE7F517" w14:textId="62C227F5" w:rsidR="00981975" w:rsidRDefault="00981975" w:rsidP="00981975">
      <w:pPr>
        <w:pStyle w:val="B1"/>
      </w:pPr>
      <w:r>
        <w:t>3</w:t>
      </w:r>
      <w:ins w:id="125" w:author="Ericsson" w:date="2021-08-04T17:39:00Z">
        <w:r w:rsidR="00E533E0">
          <w:t>e</w:t>
        </w:r>
      </w:ins>
      <w:del w:id="126" w:author="Ericsson" w:date="2021-08-04T17:39:00Z">
        <w:r w:rsidDel="00E533E0">
          <w:delText>b</w:delText>
        </w:r>
      </w:del>
      <w:r>
        <w:t>.</w:t>
      </w:r>
      <w:r>
        <w:tab/>
        <w:t xml:space="preserve">The TSCTSF interacts with the PCF by triggering a </w:t>
      </w:r>
      <w:proofErr w:type="spellStart"/>
      <w:r>
        <w:t>Npcf_PolicyAuthorization_Update</w:t>
      </w:r>
      <w:proofErr w:type="spellEnd"/>
      <w:r>
        <w:t xml:space="preserve"> request and provides UE address, AF Identifier, Flow description(s), the QoS reference and the optional Alternative Service Requirements (containing one or more QoS reference parameters in a prioritized order). Any optionally received </w:t>
      </w:r>
      <w:proofErr w:type="gramStart"/>
      <w:r>
        <w:t>period of time</w:t>
      </w:r>
      <w:proofErr w:type="gramEnd"/>
      <w:r>
        <w:t xml:space="preserve"> or traffic volume is also included and mapped to sponsored data connectivity information (as defined in TS 23.203 [24]).</w:t>
      </w:r>
    </w:p>
    <w:p w14:paraId="26B269D2" w14:textId="63A64F57" w:rsidR="00981975" w:rsidRDefault="00981975" w:rsidP="00981975">
      <w:pPr>
        <w:pStyle w:val="B1"/>
      </w:pPr>
      <w:r>
        <w:tab/>
        <w:t>If the TSCTSF receives the Requested 5GS delay, the TSCTSF calculates a Requested PDB by subtracting the UE-DS-TT residence time</w:t>
      </w:r>
      <w:ins w:id="127" w:author="Ericsson User" w:date="2021-08-17T17:21:00Z">
        <w:r w:rsidR="00DA1185">
          <w:t>, provided by the PCF in step 3d,</w:t>
        </w:r>
      </w:ins>
      <w:r>
        <w:t xml:space="preserve"> from the Requested 5GS delay. If the Requested PDB is not provided, the PCF determines the PDB that matches the QoS Reference.</w:t>
      </w:r>
    </w:p>
    <w:p w14:paraId="2592576F" w14:textId="77777777" w:rsidR="00981975" w:rsidRDefault="00981975" w:rsidP="00981975">
      <w:pPr>
        <w:pStyle w:val="EditorsNote"/>
      </w:pPr>
      <w:r>
        <w:t>Editor's note:</w:t>
      </w:r>
      <w:r>
        <w:tab/>
        <w:t>Whether and how the PCF uses a Priority value provided by an AF other than the TSN AF is FFS.</w:t>
      </w:r>
    </w:p>
    <w:p w14:paraId="7A31155D" w14:textId="77777777" w:rsidR="00981975" w:rsidRDefault="00981975" w:rsidP="00981975">
      <w:pPr>
        <w:pStyle w:val="B1"/>
      </w:pPr>
      <w:r>
        <w:tab/>
        <w:t xml:space="preserve">If the TSCTSF receives any of the flow direction, Burst Arrival Time, Periodicity, Time domain, Survival Time from the NEF, the TSCTSF forwards these parameters in the TSC Assistance Container in the </w:t>
      </w:r>
      <w:proofErr w:type="spellStart"/>
      <w:r>
        <w:t>Npcf_PolicyAuthorization_Update</w:t>
      </w:r>
      <w:proofErr w:type="spellEnd"/>
      <w:r>
        <w:t xml:space="preserve"> request to the PCF. The TSCTSF sends the Requested PDB, the TSC Assistance Container, and other received individual QoS parameters in the </w:t>
      </w:r>
      <w:proofErr w:type="spellStart"/>
      <w:r>
        <w:t>Npcf_PolicyAuthorization_Update</w:t>
      </w:r>
      <w:proofErr w:type="spellEnd"/>
      <w:r>
        <w:t xml:space="preserve"> request to the PCF.</w:t>
      </w:r>
    </w:p>
    <w:p w14:paraId="480D7B09" w14:textId="77777777" w:rsidR="00981975" w:rsidRDefault="00981975" w:rsidP="00981975">
      <w:pPr>
        <w:pStyle w:val="B1"/>
      </w:pPr>
      <w:r>
        <w:t>4.</w:t>
      </w:r>
      <w:r>
        <w:tab/>
        <w:t>If the PCF received request from the NEF in step 3, the PCF determines whether the request is authorized.</w:t>
      </w:r>
    </w:p>
    <w:p w14:paraId="4835D1A0" w14:textId="77777777" w:rsidR="00981975" w:rsidRDefault="00981975" w:rsidP="00981975">
      <w:pPr>
        <w:pStyle w:val="B1"/>
      </w:pPr>
      <w:r>
        <w:tab/>
        <w:t>If the request is authorized, the PCF derives the required QoS parameters based on the information provided by the NEF and determines whether this QoS is allowed (according to the PCF configuration</w:t>
      </w:r>
      <w:proofErr w:type="gramStart"/>
      <w:r>
        <w:t>), and</w:t>
      </w:r>
      <w:proofErr w:type="gramEnd"/>
      <w:r>
        <w:t xml:space="preserve">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53B7BA4B" w14:textId="77777777" w:rsidR="00981975" w:rsidRDefault="00981975" w:rsidP="00981975">
      <w:pPr>
        <w:pStyle w:val="B1"/>
      </w:pPr>
      <w:r>
        <w:tab/>
        <w:t>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QoS Reference. If the NEF provides Alternative QoS Related parameter set(s), then for each set, the PCF sets the PDB and MDBV in the corresponding Alternative QoS parameter set as described in clause 6.1.3.22 of TS 23.503 [20]. It also sets the GFBR and MFBR according to the alternative requested values sent by the NEF. NEF specified parameter values are used to over-ride default values for the 5QI corresponding to the NEF provided QoS Reference in the Alternative Service Requirements.</w:t>
      </w:r>
    </w:p>
    <w:p w14:paraId="4A72C0E9" w14:textId="77777777" w:rsidR="00981975" w:rsidRDefault="00981975" w:rsidP="00981975">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2F5F998A" w14:textId="77777777" w:rsidR="00981975" w:rsidRDefault="00981975" w:rsidP="00981975">
      <w:pPr>
        <w:pStyle w:val="B1"/>
      </w:pPr>
      <w:r>
        <w:tab/>
        <w:t>If the request is not authorized or the required QoS is not allowed, NEF responds to the AF in step 5 with a Result value indicating the failure cause.</w:t>
      </w:r>
    </w:p>
    <w:p w14:paraId="01921662" w14:textId="559B732B" w:rsidR="00981975" w:rsidRDefault="00981975" w:rsidP="00981975">
      <w:pPr>
        <w:pStyle w:val="B1"/>
      </w:pPr>
      <w:r>
        <w:t>4a. If the PCF received request from the TSCTSF in step 3</w:t>
      </w:r>
      <w:ins w:id="128" w:author="Ericsson" w:date="2021-08-04T17:39:00Z">
        <w:r w:rsidR="00E533E0">
          <w:t>e</w:t>
        </w:r>
      </w:ins>
      <w:del w:id="129" w:author="Ericsson" w:date="2021-08-04T17:39:00Z">
        <w:r w:rsidDel="00E533E0">
          <w:delText>b</w:delText>
        </w:r>
      </w:del>
      <w:r>
        <w:t>, the PCF determines whether the request is authorized.</w:t>
      </w:r>
    </w:p>
    <w:p w14:paraId="5C715982" w14:textId="77777777" w:rsidR="00981975" w:rsidRDefault="00981975" w:rsidP="00981975">
      <w:pPr>
        <w:pStyle w:val="B1"/>
      </w:pPr>
      <w:r>
        <w:tab/>
        <w:t>If the request is authorized, the PCF derives the required QoS parameters based on the information provided by the TSCTSF and determines whether this QoS is allowed (according to the PCF configuration for this AF), and notifies the result to the TSCTSF.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0383BB01" w14:textId="77777777" w:rsidR="00981975" w:rsidRDefault="00981975" w:rsidP="00981975">
      <w:pPr>
        <w:pStyle w:val="B1"/>
      </w:pPr>
      <w:r>
        <w:tab/>
        <w:t>If the TSCTSF provides Requested PDB, priority, Requested GFBR, Requested MFBR or Burst Size, then the PCF sets the PDB and/or MDBV according to the received Requested PDB and Burst Size received from the TSCTSF. If the Requested PDB is not provided from TSCTSF, the PCF determines the PDB that matches the QoS Reference. It also sets the GFBR and MFBR according to the requested values provided by the TSCTSF. TSCTSF specified parameter values are used to over-ride default values for the 5QI corresponding to the TSCTSF provided QoS Reference.</w:t>
      </w:r>
    </w:p>
    <w:p w14:paraId="6FA9CE15" w14:textId="77777777" w:rsidR="00981975" w:rsidRDefault="00981975" w:rsidP="00981975">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6053E8B9" w14:textId="77777777" w:rsidR="00981975" w:rsidRDefault="00981975" w:rsidP="00981975">
      <w:pPr>
        <w:pStyle w:val="B1"/>
      </w:pPr>
      <w:r>
        <w:lastRenderedPageBreak/>
        <w:tab/>
        <w:t>If the request is not authorized or the required QoS is not allowed, TSCTSF responds to the NEF in step 4b with a Result value indicating the failure cause.</w:t>
      </w:r>
    </w:p>
    <w:p w14:paraId="0E13ED08" w14:textId="77777777" w:rsidR="00981975" w:rsidRDefault="00981975" w:rsidP="00981975">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2D790DFF" w14:textId="77777777" w:rsidR="00981975" w:rsidRDefault="00981975" w:rsidP="00981975">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181AAB0F" w14:textId="77777777" w:rsidR="00981975" w:rsidRDefault="00981975" w:rsidP="00981975">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w:t>
      </w:r>
    </w:p>
    <w:p w14:paraId="5221137F" w14:textId="77777777" w:rsidR="00981975" w:rsidRDefault="00981975" w:rsidP="00981975">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w:t>
      </w:r>
    </w:p>
    <w:p w14:paraId="59F5E00D" w14:textId="77777777" w:rsidR="00981975" w:rsidRDefault="00981975" w:rsidP="00981975">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48A148A9" w14:textId="77777777" w:rsidR="00981975" w:rsidRDefault="00981975" w:rsidP="00981975">
      <w:pPr>
        <w:pStyle w:val="B1"/>
      </w:pPr>
      <w:r>
        <w:t>7.</w:t>
      </w:r>
      <w:r>
        <w:tab/>
        <w:t xml:space="preserve">The NEF sends </w:t>
      </w:r>
      <w:proofErr w:type="spellStart"/>
      <w:r>
        <w:t>Nnef_AFsessionWithQoS_Notify</w:t>
      </w:r>
      <w:proofErr w:type="spellEnd"/>
      <w:r>
        <w:t xml:space="preserve"> message with the event reported by the PCF to the AF.</w:t>
      </w:r>
    </w:p>
    <w:p w14:paraId="6350FA9B" w14:textId="2801A516" w:rsidR="00BC7127" w:rsidRDefault="00BC7127" w:rsidP="00DA61B2">
      <w:pPr>
        <w:pStyle w:val="B1"/>
        <w:spacing w:after="0"/>
        <w:ind w:left="0" w:firstLine="0"/>
      </w:pPr>
    </w:p>
    <w:p w14:paraId="622707FE" w14:textId="77777777" w:rsidR="00640F86" w:rsidRDefault="00640F86" w:rsidP="00DA61B2">
      <w:pPr>
        <w:pStyle w:val="B1"/>
        <w:spacing w:after="0"/>
        <w:ind w:left="0" w:firstLine="0"/>
      </w:pPr>
    </w:p>
    <w:p w14:paraId="04E98986" w14:textId="77777777" w:rsidR="00541FC0" w:rsidRPr="008238BD" w:rsidRDefault="00541FC0" w:rsidP="00541FC0">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 Changes</w:t>
      </w:r>
      <w:r w:rsidRPr="00FD6540">
        <w:rPr>
          <w:rFonts w:cs="Arial"/>
          <w:color w:val="FF0000"/>
          <w:sz w:val="36"/>
          <w:szCs w:val="48"/>
        </w:rPr>
        <w:t xml:space="preserve"> *****</w:t>
      </w:r>
    </w:p>
    <w:p w14:paraId="580971A7" w14:textId="7D59F320" w:rsidR="001A5BA9" w:rsidRDefault="001A5BA9" w:rsidP="00DA61B2">
      <w:pPr>
        <w:pStyle w:val="B1"/>
        <w:spacing w:after="0"/>
        <w:ind w:left="0" w:firstLine="0"/>
      </w:pPr>
    </w:p>
    <w:p w14:paraId="7ED0FC32" w14:textId="77777777" w:rsidR="001A5BA9" w:rsidRDefault="001A5BA9" w:rsidP="00DA61B2">
      <w:pPr>
        <w:pStyle w:val="B1"/>
        <w:spacing w:after="0"/>
        <w:ind w:left="0" w:firstLine="0"/>
      </w:pPr>
    </w:p>
    <w:p w14:paraId="734A5664" w14:textId="3C493FDE" w:rsidR="004710A7" w:rsidRPr="008238BD" w:rsidRDefault="004710A7" w:rsidP="00C30537">
      <w:pPr>
        <w:jc w:val="center"/>
        <w:rPr>
          <w:color w:val="FF0000"/>
          <w:lang w:eastAsia="zh-CN"/>
        </w:rPr>
      </w:pPr>
    </w:p>
    <w:sectPr w:rsidR="004710A7" w:rsidRPr="008238BD"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814071" w14:textId="77777777" w:rsidR="0012359C" w:rsidRDefault="0012359C">
      <w:r>
        <w:separator/>
      </w:r>
    </w:p>
  </w:endnote>
  <w:endnote w:type="continuationSeparator" w:id="0">
    <w:p w14:paraId="5592F21E" w14:textId="77777777" w:rsidR="0012359C" w:rsidRDefault="00123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F1B6B7" w14:textId="77777777" w:rsidR="0012359C" w:rsidRDefault="0012359C">
      <w:r>
        <w:separator/>
      </w:r>
    </w:p>
  </w:footnote>
  <w:footnote w:type="continuationSeparator" w:id="0">
    <w:p w14:paraId="64E23153" w14:textId="77777777" w:rsidR="0012359C" w:rsidRDefault="001235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26C34" w:rsidRDefault="00026C3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88D"/>
    <w:rsid w:val="00021BC0"/>
    <w:rsid w:val="00022E4A"/>
    <w:rsid w:val="00026C34"/>
    <w:rsid w:val="00027721"/>
    <w:rsid w:val="000370C2"/>
    <w:rsid w:val="000376A6"/>
    <w:rsid w:val="00041094"/>
    <w:rsid w:val="000435D2"/>
    <w:rsid w:val="00060C9E"/>
    <w:rsid w:val="0006337A"/>
    <w:rsid w:val="00064949"/>
    <w:rsid w:val="000660DC"/>
    <w:rsid w:val="000700E2"/>
    <w:rsid w:val="000751A6"/>
    <w:rsid w:val="0008531B"/>
    <w:rsid w:val="00085C34"/>
    <w:rsid w:val="00094EFD"/>
    <w:rsid w:val="000A29E7"/>
    <w:rsid w:val="000A3F9E"/>
    <w:rsid w:val="000A6394"/>
    <w:rsid w:val="000A7AD7"/>
    <w:rsid w:val="000B2839"/>
    <w:rsid w:val="000B3052"/>
    <w:rsid w:val="000B7ECD"/>
    <w:rsid w:val="000B7FED"/>
    <w:rsid w:val="000C038A"/>
    <w:rsid w:val="000C167C"/>
    <w:rsid w:val="000C1EBA"/>
    <w:rsid w:val="000C6598"/>
    <w:rsid w:val="000D213F"/>
    <w:rsid w:val="000D44B3"/>
    <w:rsid w:val="000E7CA9"/>
    <w:rsid w:val="000F1684"/>
    <w:rsid w:val="000F4F36"/>
    <w:rsid w:val="0010750A"/>
    <w:rsid w:val="001112D0"/>
    <w:rsid w:val="00114ADD"/>
    <w:rsid w:val="0011736E"/>
    <w:rsid w:val="001178FD"/>
    <w:rsid w:val="0012359C"/>
    <w:rsid w:val="001242B5"/>
    <w:rsid w:val="0013048F"/>
    <w:rsid w:val="00134DDC"/>
    <w:rsid w:val="00145A5B"/>
    <w:rsid w:val="00145D43"/>
    <w:rsid w:val="00151812"/>
    <w:rsid w:val="00152FA7"/>
    <w:rsid w:val="00161C99"/>
    <w:rsid w:val="00166A63"/>
    <w:rsid w:val="00190362"/>
    <w:rsid w:val="00192C46"/>
    <w:rsid w:val="00195430"/>
    <w:rsid w:val="00196623"/>
    <w:rsid w:val="00197256"/>
    <w:rsid w:val="001A08B3"/>
    <w:rsid w:val="001A5BA9"/>
    <w:rsid w:val="001A6072"/>
    <w:rsid w:val="001A71C0"/>
    <w:rsid w:val="001A7B60"/>
    <w:rsid w:val="001B27E1"/>
    <w:rsid w:val="001B52F0"/>
    <w:rsid w:val="001B5686"/>
    <w:rsid w:val="001B661C"/>
    <w:rsid w:val="001B7A65"/>
    <w:rsid w:val="001C193A"/>
    <w:rsid w:val="001C33FE"/>
    <w:rsid w:val="001D4069"/>
    <w:rsid w:val="001D61A3"/>
    <w:rsid w:val="001D64DB"/>
    <w:rsid w:val="001E0A04"/>
    <w:rsid w:val="001E3188"/>
    <w:rsid w:val="001E41F3"/>
    <w:rsid w:val="001E4E6D"/>
    <w:rsid w:val="001E594A"/>
    <w:rsid w:val="001E5C94"/>
    <w:rsid w:val="001F4F8E"/>
    <w:rsid w:val="0020489C"/>
    <w:rsid w:val="002054D4"/>
    <w:rsid w:val="00214A11"/>
    <w:rsid w:val="00215F93"/>
    <w:rsid w:val="002171CA"/>
    <w:rsid w:val="00217B7F"/>
    <w:rsid w:val="00222CD2"/>
    <w:rsid w:val="002263A8"/>
    <w:rsid w:val="00226E52"/>
    <w:rsid w:val="002279DC"/>
    <w:rsid w:val="00230EEA"/>
    <w:rsid w:val="002321EE"/>
    <w:rsid w:val="00236C16"/>
    <w:rsid w:val="00244E1C"/>
    <w:rsid w:val="00252F58"/>
    <w:rsid w:val="0025410C"/>
    <w:rsid w:val="00254A97"/>
    <w:rsid w:val="002579D8"/>
    <w:rsid w:val="0026004D"/>
    <w:rsid w:val="002640DD"/>
    <w:rsid w:val="00266709"/>
    <w:rsid w:val="00270D17"/>
    <w:rsid w:val="00272204"/>
    <w:rsid w:val="00273D08"/>
    <w:rsid w:val="0027528C"/>
    <w:rsid w:val="00275D12"/>
    <w:rsid w:val="002808E1"/>
    <w:rsid w:val="00284FEB"/>
    <w:rsid w:val="002860C4"/>
    <w:rsid w:val="00296270"/>
    <w:rsid w:val="002A24B1"/>
    <w:rsid w:val="002A456E"/>
    <w:rsid w:val="002A5F8C"/>
    <w:rsid w:val="002B19F5"/>
    <w:rsid w:val="002B3888"/>
    <w:rsid w:val="002B5741"/>
    <w:rsid w:val="002B58DD"/>
    <w:rsid w:val="002B773F"/>
    <w:rsid w:val="002B77EB"/>
    <w:rsid w:val="002C1B90"/>
    <w:rsid w:val="002E330F"/>
    <w:rsid w:val="002E472E"/>
    <w:rsid w:val="002E4DE5"/>
    <w:rsid w:val="002F74A9"/>
    <w:rsid w:val="003033D6"/>
    <w:rsid w:val="00305409"/>
    <w:rsid w:val="00305D48"/>
    <w:rsid w:val="00310AC9"/>
    <w:rsid w:val="00320312"/>
    <w:rsid w:val="00323B74"/>
    <w:rsid w:val="00324A9D"/>
    <w:rsid w:val="00335E6E"/>
    <w:rsid w:val="00336A41"/>
    <w:rsid w:val="003427D5"/>
    <w:rsid w:val="0034434C"/>
    <w:rsid w:val="00346C99"/>
    <w:rsid w:val="00347CD6"/>
    <w:rsid w:val="003504F3"/>
    <w:rsid w:val="0035140C"/>
    <w:rsid w:val="00355CC3"/>
    <w:rsid w:val="0035676B"/>
    <w:rsid w:val="00356820"/>
    <w:rsid w:val="00356BFC"/>
    <w:rsid w:val="003609EF"/>
    <w:rsid w:val="0036231A"/>
    <w:rsid w:val="0036641F"/>
    <w:rsid w:val="003666C2"/>
    <w:rsid w:val="003701E3"/>
    <w:rsid w:val="00370E34"/>
    <w:rsid w:val="00372984"/>
    <w:rsid w:val="00374DD4"/>
    <w:rsid w:val="00376FD2"/>
    <w:rsid w:val="00380542"/>
    <w:rsid w:val="00390D01"/>
    <w:rsid w:val="003A3679"/>
    <w:rsid w:val="003A6851"/>
    <w:rsid w:val="003B01D8"/>
    <w:rsid w:val="003B2982"/>
    <w:rsid w:val="003B6746"/>
    <w:rsid w:val="003B7569"/>
    <w:rsid w:val="003C1D77"/>
    <w:rsid w:val="003C24BD"/>
    <w:rsid w:val="003D04E7"/>
    <w:rsid w:val="003D560E"/>
    <w:rsid w:val="003E1A36"/>
    <w:rsid w:val="003E2DA4"/>
    <w:rsid w:val="003E69A2"/>
    <w:rsid w:val="003F1402"/>
    <w:rsid w:val="004018AB"/>
    <w:rsid w:val="00405019"/>
    <w:rsid w:val="00406782"/>
    <w:rsid w:val="00410371"/>
    <w:rsid w:val="00410DCD"/>
    <w:rsid w:val="0041213D"/>
    <w:rsid w:val="004242F1"/>
    <w:rsid w:val="00424B65"/>
    <w:rsid w:val="00427A75"/>
    <w:rsid w:val="00435129"/>
    <w:rsid w:val="004351A0"/>
    <w:rsid w:val="00441F8C"/>
    <w:rsid w:val="00442086"/>
    <w:rsid w:val="00445A85"/>
    <w:rsid w:val="00446677"/>
    <w:rsid w:val="00447B8C"/>
    <w:rsid w:val="004539C1"/>
    <w:rsid w:val="00457439"/>
    <w:rsid w:val="00460BF6"/>
    <w:rsid w:val="00461839"/>
    <w:rsid w:val="004710A7"/>
    <w:rsid w:val="004875F8"/>
    <w:rsid w:val="004A082F"/>
    <w:rsid w:val="004B6DA3"/>
    <w:rsid w:val="004B75B7"/>
    <w:rsid w:val="004B7716"/>
    <w:rsid w:val="004C2C78"/>
    <w:rsid w:val="004C4E7B"/>
    <w:rsid w:val="004C6FF2"/>
    <w:rsid w:val="004D3953"/>
    <w:rsid w:val="004D44DC"/>
    <w:rsid w:val="004D5F6F"/>
    <w:rsid w:val="004D6157"/>
    <w:rsid w:val="004E554B"/>
    <w:rsid w:val="004F04B3"/>
    <w:rsid w:val="004F1926"/>
    <w:rsid w:val="004F5A81"/>
    <w:rsid w:val="00502970"/>
    <w:rsid w:val="00511A40"/>
    <w:rsid w:val="005126E2"/>
    <w:rsid w:val="0051580D"/>
    <w:rsid w:val="00520122"/>
    <w:rsid w:val="00525D43"/>
    <w:rsid w:val="0053288B"/>
    <w:rsid w:val="005413A4"/>
    <w:rsid w:val="00541FC0"/>
    <w:rsid w:val="005455C3"/>
    <w:rsid w:val="00547111"/>
    <w:rsid w:val="00550EBA"/>
    <w:rsid w:val="005559F9"/>
    <w:rsid w:val="00561391"/>
    <w:rsid w:val="005618C5"/>
    <w:rsid w:val="00562DAC"/>
    <w:rsid w:val="00563314"/>
    <w:rsid w:val="005639FD"/>
    <w:rsid w:val="005705F2"/>
    <w:rsid w:val="00577B55"/>
    <w:rsid w:val="00580B78"/>
    <w:rsid w:val="0059048B"/>
    <w:rsid w:val="00592D74"/>
    <w:rsid w:val="005A12C7"/>
    <w:rsid w:val="005A2803"/>
    <w:rsid w:val="005C0D3F"/>
    <w:rsid w:val="005D28C2"/>
    <w:rsid w:val="005D4012"/>
    <w:rsid w:val="005D7DC8"/>
    <w:rsid w:val="005E2C44"/>
    <w:rsid w:val="005E3003"/>
    <w:rsid w:val="005E44BF"/>
    <w:rsid w:val="00601C2B"/>
    <w:rsid w:val="00602016"/>
    <w:rsid w:val="006045E1"/>
    <w:rsid w:val="00605691"/>
    <w:rsid w:val="0061090F"/>
    <w:rsid w:val="00621188"/>
    <w:rsid w:val="00622628"/>
    <w:rsid w:val="00624726"/>
    <w:rsid w:val="006257ED"/>
    <w:rsid w:val="00626CC6"/>
    <w:rsid w:val="00631A28"/>
    <w:rsid w:val="006326C1"/>
    <w:rsid w:val="00640F86"/>
    <w:rsid w:val="00645972"/>
    <w:rsid w:val="00651D9D"/>
    <w:rsid w:val="00651E3B"/>
    <w:rsid w:val="00652D80"/>
    <w:rsid w:val="00660C45"/>
    <w:rsid w:val="006618FC"/>
    <w:rsid w:val="0066544E"/>
    <w:rsid w:val="00665C47"/>
    <w:rsid w:val="0067108C"/>
    <w:rsid w:val="00672C2F"/>
    <w:rsid w:val="00682FA8"/>
    <w:rsid w:val="00684D52"/>
    <w:rsid w:val="00686F00"/>
    <w:rsid w:val="00691EA4"/>
    <w:rsid w:val="00695808"/>
    <w:rsid w:val="006B0C55"/>
    <w:rsid w:val="006B28EA"/>
    <w:rsid w:val="006B4123"/>
    <w:rsid w:val="006B46FB"/>
    <w:rsid w:val="006B5072"/>
    <w:rsid w:val="006C7DF1"/>
    <w:rsid w:val="006D62AF"/>
    <w:rsid w:val="006D65C8"/>
    <w:rsid w:val="006E21FB"/>
    <w:rsid w:val="006F13E5"/>
    <w:rsid w:val="006F53F7"/>
    <w:rsid w:val="006F7120"/>
    <w:rsid w:val="00701451"/>
    <w:rsid w:val="00702277"/>
    <w:rsid w:val="007041B7"/>
    <w:rsid w:val="00712E64"/>
    <w:rsid w:val="0071499F"/>
    <w:rsid w:val="007169DB"/>
    <w:rsid w:val="007176FF"/>
    <w:rsid w:val="00721210"/>
    <w:rsid w:val="00733574"/>
    <w:rsid w:val="00740298"/>
    <w:rsid w:val="00740938"/>
    <w:rsid w:val="007552F9"/>
    <w:rsid w:val="00760E1F"/>
    <w:rsid w:val="00764F40"/>
    <w:rsid w:val="00766EAC"/>
    <w:rsid w:val="007673B5"/>
    <w:rsid w:val="007673F5"/>
    <w:rsid w:val="00773FAB"/>
    <w:rsid w:val="007758A9"/>
    <w:rsid w:val="007779A0"/>
    <w:rsid w:val="00792342"/>
    <w:rsid w:val="007936BE"/>
    <w:rsid w:val="007977A8"/>
    <w:rsid w:val="007978C7"/>
    <w:rsid w:val="007A4A22"/>
    <w:rsid w:val="007B512A"/>
    <w:rsid w:val="007C2097"/>
    <w:rsid w:val="007C4ECD"/>
    <w:rsid w:val="007D6A07"/>
    <w:rsid w:val="007E3EAB"/>
    <w:rsid w:val="007F61A7"/>
    <w:rsid w:val="007F7259"/>
    <w:rsid w:val="007F78E6"/>
    <w:rsid w:val="008040A8"/>
    <w:rsid w:val="0080593D"/>
    <w:rsid w:val="008130E9"/>
    <w:rsid w:val="00821558"/>
    <w:rsid w:val="00822A7E"/>
    <w:rsid w:val="008238BD"/>
    <w:rsid w:val="00825A77"/>
    <w:rsid w:val="0082716C"/>
    <w:rsid w:val="008279FA"/>
    <w:rsid w:val="0084670B"/>
    <w:rsid w:val="00846E93"/>
    <w:rsid w:val="0085359B"/>
    <w:rsid w:val="008549F8"/>
    <w:rsid w:val="00856F4C"/>
    <w:rsid w:val="008626E7"/>
    <w:rsid w:val="0087066F"/>
    <w:rsid w:val="00870EE7"/>
    <w:rsid w:val="00872E41"/>
    <w:rsid w:val="00872FBD"/>
    <w:rsid w:val="008749F3"/>
    <w:rsid w:val="008759D5"/>
    <w:rsid w:val="0087708F"/>
    <w:rsid w:val="00877B15"/>
    <w:rsid w:val="008863B9"/>
    <w:rsid w:val="008878AC"/>
    <w:rsid w:val="008A0083"/>
    <w:rsid w:val="008A35F9"/>
    <w:rsid w:val="008A45A6"/>
    <w:rsid w:val="008A6203"/>
    <w:rsid w:val="008A7675"/>
    <w:rsid w:val="008B1DEF"/>
    <w:rsid w:val="008B7E51"/>
    <w:rsid w:val="008C0D5F"/>
    <w:rsid w:val="008C70C0"/>
    <w:rsid w:val="008C7735"/>
    <w:rsid w:val="008C7EDD"/>
    <w:rsid w:val="008D06F7"/>
    <w:rsid w:val="008E1091"/>
    <w:rsid w:val="008E14D0"/>
    <w:rsid w:val="008E2193"/>
    <w:rsid w:val="008E2528"/>
    <w:rsid w:val="008E38EC"/>
    <w:rsid w:val="008E5BB5"/>
    <w:rsid w:val="008F3789"/>
    <w:rsid w:val="008F5E10"/>
    <w:rsid w:val="008F686C"/>
    <w:rsid w:val="00906764"/>
    <w:rsid w:val="0090747B"/>
    <w:rsid w:val="009132C2"/>
    <w:rsid w:val="009148DE"/>
    <w:rsid w:val="00916BD6"/>
    <w:rsid w:val="00931287"/>
    <w:rsid w:val="009358D7"/>
    <w:rsid w:val="0093672F"/>
    <w:rsid w:val="00941E30"/>
    <w:rsid w:val="00945DDC"/>
    <w:rsid w:val="009467D7"/>
    <w:rsid w:val="00952FEA"/>
    <w:rsid w:val="00956116"/>
    <w:rsid w:val="009642D6"/>
    <w:rsid w:val="00965926"/>
    <w:rsid w:val="00970F1B"/>
    <w:rsid w:val="00974D4C"/>
    <w:rsid w:val="009777D9"/>
    <w:rsid w:val="00981975"/>
    <w:rsid w:val="009846CE"/>
    <w:rsid w:val="00984DF6"/>
    <w:rsid w:val="00991B88"/>
    <w:rsid w:val="009927A3"/>
    <w:rsid w:val="00993782"/>
    <w:rsid w:val="009976D2"/>
    <w:rsid w:val="009A2147"/>
    <w:rsid w:val="009A5753"/>
    <w:rsid w:val="009A579D"/>
    <w:rsid w:val="009A7CAB"/>
    <w:rsid w:val="009B481F"/>
    <w:rsid w:val="009B5897"/>
    <w:rsid w:val="009D1EAE"/>
    <w:rsid w:val="009E11A4"/>
    <w:rsid w:val="009E3297"/>
    <w:rsid w:val="009E40AD"/>
    <w:rsid w:val="009E583B"/>
    <w:rsid w:val="009F734F"/>
    <w:rsid w:val="00A02A65"/>
    <w:rsid w:val="00A14D2D"/>
    <w:rsid w:val="00A14DCD"/>
    <w:rsid w:val="00A246B6"/>
    <w:rsid w:val="00A31345"/>
    <w:rsid w:val="00A41CB0"/>
    <w:rsid w:val="00A43995"/>
    <w:rsid w:val="00A45839"/>
    <w:rsid w:val="00A47E70"/>
    <w:rsid w:val="00A50CF0"/>
    <w:rsid w:val="00A511FA"/>
    <w:rsid w:val="00A52D3D"/>
    <w:rsid w:val="00A6483F"/>
    <w:rsid w:val="00A658D0"/>
    <w:rsid w:val="00A7671C"/>
    <w:rsid w:val="00A8566A"/>
    <w:rsid w:val="00A85EFB"/>
    <w:rsid w:val="00A92524"/>
    <w:rsid w:val="00A938A9"/>
    <w:rsid w:val="00AA2CBC"/>
    <w:rsid w:val="00AA79B3"/>
    <w:rsid w:val="00AB4CC5"/>
    <w:rsid w:val="00AB51E6"/>
    <w:rsid w:val="00AB742D"/>
    <w:rsid w:val="00AC0D9E"/>
    <w:rsid w:val="00AC448E"/>
    <w:rsid w:val="00AC5820"/>
    <w:rsid w:val="00AD1CD8"/>
    <w:rsid w:val="00AD31C2"/>
    <w:rsid w:val="00AD5D83"/>
    <w:rsid w:val="00AE279E"/>
    <w:rsid w:val="00AE2E22"/>
    <w:rsid w:val="00AE484F"/>
    <w:rsid w:val="00AE7A99"/>
    <w:rsid w:val="00AF3C4D"/>
    <w:rsid w:val="00AF7CE7"/>
    <w:rsid w:val="00B01E35"/>
    <w:rsid w:val="00B14876"/>
    <w:rsid w:val="00B20544"/>
    <w:rsid w:val="00B258BB"/>
    <w:rsid w:val="00B3037E"/>
    <w:rsid w:val="00B32FB3"/>
    <w:rsid w:val="00B36817"/>
    <w:rsid w:val="00B510F0"/>
    <w:rsid w:val="00B513EE"/>
    <w:rsid w:val="00B5509B"/>
    <w:rsid w:val="00B5589A"/>
    <w:rsid w:val="00B5775F"/>
    <w:rsid w:val="00B62251"/>
    <w:rsid w:val="00B6698D"/>
    <w:rsid w:val="00B6736B"/>
    <w:rsid w:val="00B67B97"/>
    <w:rsid w:val="00B80B8B"/>
    <w:rsid w:val="00B85C35"/>
    <w:rsid w:val="00B85E69"/>
    <w:rsid w:val="00B968C8"/>
    <w:rsid w:val="00B973E9"/>
    <w:rsid w:val="00BA3EC5"/>
    <w:rsid w:val="00BA51D9"/>
    <w:rsid w:val="00BB3C4F"/>
    <w:rsid w:val="00BB5DFC"/>
    <w:rsid w:val="00BC1F6F"/>
    <w:rsid w:val="00BC42BA"/>
    <w:rsid w:val="00BC7022"/>
    <w:rsid w:val="00BC7127"/>
    <w:rsid w:val="00BC7D24"/>
    <w:rsid w:val="00BD0842"/>
    <w:rsid w:val="00BD21BD"/>
    <w:rsid w:val="00BD279D"/>
    <w:rsid w:val="00BD38B4"/>
    <w:rsid w:val="00BD616E"/>
    <w:rsid w:val="00BD6BB8"/>
    <w:rsid w:val="00BE51EA"/>
    <w:rsid w:val="00BF0DF9"/>
    <w:rsid w:val="00BF5FF4"/>
    <w:rsid w:val="00BF6B0F"/>
    <w:rsid w:val="00C128E7"/>
    <w:rsid w:val="00C13284"/>
    <w:rsid w:val="00C1332A"/>
    <w:rsid w:val="00C13C61"/>
    <w:rsid w:val="00C20929"/>
    <w:rsid w:val="00C278B6"/>
    <w:rsid w:val="00C30537"/>
    <w:rsid w:val="00C3507E"/>
    <w:rsid w:val="00C447C4"/>
    <w:rsid w:val="00C46DAB"/>
    <w:rsid w:val="00C62363"/>
    <w:rsid w:val="00C65275"/>
    <w:rsid w:val="00C66BA2"/>
    <w:rsid w:val="00C752A5"/>
    <w:rsid w:val="00C85E09"/>
    <w:rsid w:val="00C87AFE"/>
    <w:rsid w:val="00C92EE8"/>
    <w:rsid w:val="00C95985"/>
    <w:rsid w:val="00C95B2D"/>
    <w:rsid w:val="00C967DF"/>
    <w:rsid w:val="00C96C75"/>
    <w:rsid w:val="00CA2E29"/>
    <w:rsid w:val="00CA63B4"/>
    <w:rsid w:val="00CB6679"/>
    <w:rsid w:val="00CC1CD4"/>
    <w:rsid w:val="00CC5026"/>
    <w:rsid w:val="00CC58C1"/>
    <w:rsid w:val="00CC68D0"/>
    <w:rsid w:val="00CD1555"/>
    <w:rsid w:val="00CD7FD0"/>
    <w:rsid w:val="00CE0E40"/>
    <w:rsid w:val="00CE3C2C"/>
    <w:rsid w:val="00CE4E9F"/>
    <w:rsid w:val="00CF4CF7"/>
    <w:rsid w:val="00CF7A9E"/>
    <w:rsid w:val="00D00542"/>
    <w:rsid w:val="00D03F9A"/>
    <w:rsid w:val="00D06D51"/>
    <w:rsid w:val="00D17AB0"/>
    <w:rsid w:val="00D24991"/>
    <w:rsid w:val="00D40F71"/>
    <w:rsid w:val="00D424DD"/>
    <w:rsid w:val="00D427FD"/>
    <w:rsid w:val="00D42985"/>
    <w:rsid w:val="00D47C3C"/>
    <w:rsid w:val="00D50255"/>
    <w:rsid w:val="00D539F0"/>
    <w:rsid w:val="00D63AD6"/>
    <w:rsid w:val="00D660B4"/>
    <w:rsid w:val="00D6623F"/>
    <w:rsid w:val="00D66520"/>
    <w:rsid w:val="00D671FE"/>
    <w:rsid w:val="00D674F7"/>
    <w:rsid w:val="00D75379"/>
    <w:rsid w:val="00D76181"/>
    <w:rsid w:val="00D80A69"/>
    <w:rsid w:val="00D8184F"/>
    <w:rsid w:val="00D867DB"/>
    <w:rsid w:val="00DA1185"/>
    <w:rsid w:val="00DA61B2"/>
    <w:rsid w:val="00DB30EF"/>
    <w:rsid w:val="00DB6A32"/>
    <w:rsid w:val="00DC1458"/>
    <w:rsid w:val="00DC2120"/>
    <w:rsid w:val="00DC5C54"/>
    <w:rsid w:val="00DD64D4"/>
    <w:rsid w:val="00DE34CF"/>
    <w:rsid w:val="00E01C20"/>
    <w:rsid w:val="00E0238A"/>
    <w:rsid w:val="00E13F3D"/>
    <w:rsid w:val="00E21FC9"/>
    <w:rsid w:val="00E31689"/>
    <w:rsid w:val="00E33DB6"/>
    <w:rsid w:val="00E34898"/>
    <w:rsid w:val="00E37A73"/>
    <w:rsid w:val="00E533E0"/>
    <w:rsid w:val="00E53FAD"/>
    <w:rsid w:val="00E6534B"/>
    <w:rsid w:val="00E66F9B"/>
    <w:rsid w:val="00E70706"/>
    <w:rsid w:val="00E83E50"/>
    <w:rsid w:val="00E853A7"/>
    <w:rsid w:val="00E94027"/>
    <w:rsid w:val="00EA766A"/>
    <w:rsid w:val="00EB09B7"/>
    <w:rsid w:val="00EB5223"/>
    <w:rsid w:val="00EB5ECA"/>
    <w:rsid w:val="00EB640D"/>
    <w:rsid w:val="00EC11B2"/>
    <w:rsid w:val="00EC29C7"/>
    <w:rsid w:val="00EC6B2E"/>
    <w:rsid w:val="00EC75F6"/>
    <w:rsid w:val="00ED0891"/>
    <w:rsid w:val="00ED31B0"/>
    <w:rsid w:val="00EE5A91"/>
    <w:rsid w:val="00EE7D7C"/>
    <w:rsid w:val="00EF09B1"/>
    <w:rsid w:val="00EF234F"/>
    <w:rsid w:val="00EF70EF"/>
    <w:rsid w:val="00F075A0"/>
    <w:rsid w:val="00F2377E"/>
    <w:rsid w:val="00F249C0"/>
    <w:rsid w:val="00F25D98"/>
    <w:rsid w:val="00F300FB"/>
    <w:rsid w:val="00F30619"/>
    <w:rsid w:val="00F306FE"/>
    <w:rsid w:val="00F31CEE"/>
    <w:rsid w:val="00F3208E"/>
    <w:rsid w:val="00F325BC"/>
    <w:rsid w:val="00F4239C"/>
    <w:rsid w:val="00F44C9F"/>
    <w:rsid w:val="00F455EE"/>
    <w:rsid w:val="00F46146"/>
    <w:rsid w:val="00F63086"/>
    <w:rsid w:val="00F7277B"/>
    <w:rsid w:val="00F759D6"/>
    <w:rsid w:val="00F77979"/>
    <w:rsid w:val="00F77D8F"/>
    <w:rsid w:val="00F83A04"/>
    <w:rsid w:val="00F83B56"/>
    <w:rsid w:val="00F83CDE"/>
    <w:rsid w:val="00F934B8"/>
    <w:rsid w:val="00F96B5E"/>
    <w:rsid w:val="00FA4ADD"/>
    <w:rsid w:val="00FA5F3E"/>
    <w:rsid w:val="00FB5CB6"/>
    <w:rsid w:val="00FB6386"/>
    <w:rsid w:val="00FD3360"/>
    <w:rsid w:val="00FD3E06"/>
    <w:rsid w:val="00FD49E3"/>
    <w:rsid w:val="00FD7AEA"/>
    <w:rsid w:val="00FE10BC"/>
    <w:rsid w:val="00FE30A0"/>
    <w:rsid w:val="00FE3582"/>
    <w:rsid w:val="00FE3CB1"/>
    <w:rsid w:val="00FE3D07"/>
    <w:rsid w:val="00FE754C"/>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3.vsd"/><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Microsoft_Visio_2003-2010_Drawing2.vsd"/><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4.png"/><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3.xml><?xml version="1.0" encoding="utf-8"?>
<ds:datastoreItem xmlns:ds="http://schemas.openxmlformats.org/officeDocument/2006/customXml" ds:itemID="{2175A7B2-FFF8-4BB9-94D2-F092B4D0436F}">
  <ds:schemaRefs>
    <ds:schemaRef ds:uri="http://schemas.openxmlformats.org/officeDocument/2006/bibliography"/>
  </ds:schemaRefs>
</ds:datastoreItem>
</file>

<file path=customXml/itemProps4.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4079</Words>
  <Characters>23215</Characters>
  <Application>Microsoft Office Word</Application>
  <DocSecurity>4</DocSecurity>
  <Lines>193</Lines>
  <Paragraphs>54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2</cp:revision>
  <cp:lastPrinted>1900-01-01T05:00:00Z</cp:lastPrinted>
  <dcterms:created xsi:type="dcterms:W3CDTF">2021-08-18T09:18:00Z</dcterms:created>
  <dcterms:modified xsi:type="dcterms:W3CDTF">2021-08-18T09:18:00Z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